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00"/>
        <w:gridCol w:w="180"/>
        <w:gridCol w:w="740"/>
        <w:gridCol w:w="2080"/>
        <w:gridCol w:w="5598"/>
      </w:tblGrid>
      <w:tr w:rsidR="004B4DF8" w:rsidRPr="00DA3150" w:rsidTr="00A147B8">
        <w:trPr>
          <w:trHeight w:val="276"/>
        </w:trPr>
        <w:tc>
          <w:tcPr>
            <w:tcW w:w="3780" w:type="dxa"/>
            <w:gridSpan w:val="5"/>
            <w:vAlign w:val="bottom"/>
          </w:tcPr>
          <w:p w:rsidR="004B4DF8" w:rsidRPr="00DA3150" w:rsidRDefault="004B4DF8" w:rsidP="00A147B8">
            <w:pPr>
              <w:rPr>
                <w:rFonts w:eastAsia="Times New Roman"/>
                <w:sz w:val="28"/>
                <w:szCs w:val="28"/>
              </w:rPr>
            </w:pPr>
            <w:r w:rsidRPr="00DA3150">
              <w:rPr>
                <w:rFonts w:ascii="Times New Roman" w:eastAsia="Times New Roman" w:hAnsi="Times New Roman"/>
                <w:sz w:val="28"/>
                <w:szCs w:val="28"/>
              </w:rPr>
              <w:t>ПРИНЯТО</w:t>
            </w:r>
          </w:p>
        </w:tc>
        <w:tc>
          <w:tcPr>
            <w:tcW w:w="5598" w:type="dxa"/>
            <w:vAlign w:val="bottom"/>
          </w:tcPr>
          <w:p w:rsidR="004B4DF8" w:rsidRPr="00DA3150" w:rsidRDefault="004B4DF8" w:rsidP="00A147B8">
            <w:pPr>
              <w:ind w:left="660"/>
              <w:jc w:val="right"/>
              <w:rPr>
                <w:rFonts w:eastAsia="Times New Roman"/>
                <w:sz w:val="28"/>
                <w:szCs w:val="28"/>
              </w:rPr>
            </w:pPr>
            <w:r w:rsidRPr="00DA3150">
              <w:rPr>
                <w:rFonts w:ascii="Times New Roman" w:eastAsia="Times New Roman" w:hAnsi="Times New Roman"/>
                <w:sz w:val="28"/>
                <w:szCs w:val="28"/>
              </w:rPr>
              <w:t>УТВЕРЖДЕНО:</w:t>
            </w:r>
          </w:p>
        </w:tc>
      </w:tr>
      <w:tr w:rsidR="004B4DF8" w:rsidRPr="00DA3150" w:rsidTr="00A147B8">
        <w:trPr>
          <w:trHeight w:val="276"/>
        </w:trPr>
        <w:tc>
          <w:tcPr>
            <w:tcW w:w="3780" w:type="dxa"/>
            <w:gridSpan w:val="5"/>
            <w:vAlign w:val="bottom"/>
          </w:tcPr>
          <w:p w:rsidR="004B4DF8" w:rsidRPr="00DA3150" w:rsidRDefault="004B4DF8" w:rsidP="00A147B8">
            <w:pPr>
              <w:ind w:left="-262" w:firstLine="262"/>
              <w:rPr>
                <w:rFonts w:eastAsia="Times New Roman"/>
                <w:sz w:val="28"/>
                <w:szCs w:val="28"/>
              </w:rPr>
            </w:pPr>
            <w:r w:rsidRPr="00DA3150">
              <w:rPr>
                <w:rFonts w:ascii="Times New Roman" w:eastAsia="Times New Roman" w:hAnsi="Times New Roman"/>
                <w:sz w:val="28"/>
                <w:szCs w:val="28"/>
              </w:rPr>
              <w:t>На педагогическом совете № 1</w:t>
            </w:r>
          </w:p>
        </w:tc>
        <w:tc>
          <w:tcPr>
            <w:tcW w:w="5598" w:type="dxa"/>
            <w:vAlign w:val="bottom"/>
          </w:tcPr>
          <w:p w:rsidR="004B4DF8" w:rsidRPr="00DA3150" w:rsidRDefault="004B4DF8" w:rsidP="00A147B8">
            <w:pPr>
              <w:ind w:left="640"/>
              <w:jc w:val="right"/>
              <w:rPr>
                <w:rFonts w:eastAsia="Times New Roman"/>
                <w:sz w:val="28"/>
                <w:szCs w:val="28"/>
              </w:rPr>
            </w:pPr>
            <w:r w:rsidRPr="00DA3150">
              <w:rPr>
                <w:rFonts w:ascii="Times New Roman" w:eastAsia="Times New Roman" w:hAnsi="Times New Roman"/>
                <w:sz w:val="28"/>
                <w:szCs w:val="28"/>
              </w:rPr>
              <w:t>Директор МОУ Леснополянская начальная школа им. К.Д. Ушинского ЯМР</w:t>
            </w:r>
          </w:p>
        </w:tc>
      </w:tr>
      <w:tr w:rsidR="004B4DF8" w:rsidRPr="00DA3150" w:rsidTr="00A147B8">
        <w:trPr>
          <w:trHeight w:val="252"/>
        </w:trPr>
        <w:tc>
          <w:tcPr>
            <w:tcW w:w="3780" w:type="dxa"/>
            <w:gridSpan w:val="5"/>
            <w:vAlign w:val="bottom"/>
          </w:tcPr>
          <w:p w:rsidR="004B4DF8" w:rsidRPr="00DA3150" w:rsidRDefault="004B4DF8" w:rsidP="00A147B8">
            <w:pPr>
              <w:spacing w:line="252" w:lineRule="exact"/>
              <w:rPr>
                <w:rFonts w:eastAsia="Times New Roman"/>
                <w:sz w:val="28"/>
                <w:szCs w:val="28"/>
              </w:rPr>
            </w:pPr>
            <w:r w:rsidRPr="00DA3150">
              <w:rPr>
                <w:rFonts w:ascii="Times New Roman" w:eastAsia="Times New Roman" w:hAnsi="Times New Roman"/>
                <w:sz w:val="28"/>
                <w:szCs w:val="28"/>
              </w:rPr>
              <w:t xml:space="preserve">от «__»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  <w:r w:rsidRPr="00DA3150">
              <w:rPr>
                <w:rFonts w:ascii="Times New Roman" w:eastAsia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598" w:type="dxa"/>
            <w:vAlign w:val="bottom"/>
          </w:tcPr>
          <w:p w:rsidR="004B4DF8" w:rsidRPr="00DA3150" w:rsidRDefault="004B4DF8" w:rsidP="00A147B8">
            <w:pPr>
              <w:spacing w:line="252" w:lineRule="exact"/>
              <w:ind w:left="660"/>
              <w:jc w:val="right"/>
              <w:rPr>
                <w:rFonts w:eastAsia="Times New Roman"/>
                <w:sz w:val="28"/>
                <w:szCs w:val="28"/>
              </w:rPr>
            </w:pPr>
            <w:r w:rsidRPr="00DA3150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_____________Г.В. Лозинская </w:t>
            </w:r>
          </w:p>
        </w:tc>
      </w:tr>
      <w:tr w:rsidR="004B4DF8" w:rsidRPr="00DA3150" w:rsidTr="00A147B8">
        <w:trPr>
          <w:trHeight w:val="280"/>
        </w:trPr>
        <w:tc>
          <w:tcPr>
            <w:tcW w:w="480" w:type="dxa"/>
            <w:vAlign w:val="bottom"/>
          </w:tcPr>
          <w:p w:rsidR="004B4DF8" w:rsidRPr="00DA3150" w:rsidRDefault="004B4DF8" w:rsidP="00A147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4B4DF8" w:rsidRPr="00DA3150" w:rsidRDefault="004B4DF8" w:rsidP="00A147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4B4DF8" w:rsidRPr="00DA3150" w:rsidRDefault="004B4DF8" w:rsidP="00A147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4B4DF8" w:rsidRPr="00DA3150" w:rsidRDefault="004B4DF8" w:rsidP="00A147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4B4DF8" w:rsidRPr="00DA3150" w:rsidRDefault="004B4DF8" w:rsidP="00A147B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98" w:type="dxa"/>
            <w:vAlign w:val="bottom"/>
          </w:tcPr>
          <w:p w:rsidR="004B4DF8" w:rsidRPr="00DA3150" w:rsidRDefault="004B4DF8" w:rsidP="00A147B8">
            <w:pPr>
              <w:ind w:left="660"/>
              <w:jc w:val="right"/>
              <w:rPr>
                <w:rFonts w:eastAsia="Times New Roman"/>
                <w:sz w:val="28"/>
                <w:szCs w:val="28"/>
              </w:rPr>
            </w:pPr>
            <w:r w:rsidRPr="00DA3150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Приказ № </w:t>
            </w:r>
            <w:proofErr w:type="spellStart"/>
            <w:r w:rsidRPr="00DA3150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____от</w:t>
            </w:r>
            <w:proofErr w:type="spellEnd"/>
            <w:r w:rsidRPr="00DA3150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«__» сентября  2017 г.</w:t>
            </w:r>
          </w:p>
        </w:tc>
      </w:tr>
    </w:tbl>
    <w:p w:rsidR="004B4DF8" w:rsidRPr="00295C33" w:rsidRDefault="004B4DF8" w:rsidP="004B4DF8">
      <w:pPr>
        <w:keepNext/>
        <w:keepLines/>
        <w:spacing w:after="0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B4DF8" w:rsidRPr="00295C33" w:rsidRDefault="004B4DF8" w:rsidP="004B4DF8">
      <w:pPr>
        <w:spacing w:after="0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295C3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</w:p>
    <w:p w:rsidR="004B4DF8" w:rsidRPr="00295C33" w:rsidRDefault="004B4DF8" w:rsidP="004B4DF8">
      <w:pPr>
        <w:spacing w:after="0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 w:rsidRPr="00295C3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B4DF8" w:rsidRPr="00295C33" w:rsidRDefault="004B4DF8" w:rsidP="004B4DF8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4B4DF8" w:rsidRPr="00295C33" w:rsidRDefault="004B4DF8" w:rsidP="004B4DF8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4B4DF8" w:rsidRPr="00295C33" w:rsidRDefault="004B4DF8" w:rsidP="004B4DF8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 w:rsidRPr="00295C3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B4DF8" w:rsidRPr="00295C33" w:rsidRDefault="004B4DF8" w:rsidP="004B4DF8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  <w:r w:rsidRPr="00295C3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B4DF8" w:rsidRPr="00295C33" w:rsidRDefault="004B4DF8" w:rsidP="004B4DF8">
      <w:pPr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АДАПТИРОВАННАЯ </w:t>
      </w:r>
      <w:r w:rsidRPr="00295C33">
        <w:rPr>
          <w:rFonts w:ascii="Times New Roman" w:eastAsia="Times New Roman" w:hAnsi="Times New Roman"/>
          <w:b/>
          <w:sz w:val="28"/>
          <w:szCs w:val="28"/>
        </w:rPr>
        <w:t>ОБРАЗОВАТЕЛЬНАЯ ПРОГРАММА</w:t>
      </w:r>
    </w:p>
    <w:p w:rsidR="004B4DF8" w:rsidRDefault="004B4DF8" w:rsidP="004B4DF8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95C33">
        <w:rPr>
          <w:rFonts w:ascii="Times New Roman" w:eastAsia="Times New Roman" w:hAnsi="Times New Roman"/>
          <w:b/>
          <w:sz w:val="28"/>
          <w:szCs w:val="28"/>
        </w:rPr>
        <w:t>ДОШКОЛЬНОГО ОБРАЗОВАНИЯ</w:t>
      </w:r>
    </w:p>
    <w:p w:rsidR="004B4DF8" w:rsidRPr="00295C33" w:rsidRDefault="004B4DF8" w:rsidP="004B4DF8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4DF8" w:rsidRPr="00003B7C" w:rsidRDefault="004B4DF8" w:rsidP="004B4DF8">
      <w:pPr>
        <w:spacing w:after="0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03B7C">
        <w:rPr>
          <w:rFonts w:ascii="Times New Roman" w:eastAsia="Times New Roman" w:hAnsi="Times New Roman"/>
          <w:b/>
          <w:sz w:val="36"/>
          <w:szCs w:val="36"/>
        </w:rPr>
        <w:t xml:space="preserve">муниципального </w:t>
      </w:r>
      <w:r>
        <w:rPr>
          <w:rFonts w:ascii="Times New Roman" w:eastAsia="Times New Roman" w:hAnsi="Times New Roman"/>
          <w:b/>
          <w:sz w:val="36"/>
          <w:szCs w:val="36"/>
        </w:rPr>
        <w:t>общеобразовательного учреждения</w:t>
      </w:r>
    </w:p>
    <w:p w:rsidR="004B4DF8" w:rsidRPr="00003B7C" w:rsidRDefault="004B4DF8" w:rsidP="004B4DF8">
      <w:pPr>
        <w:spacing w:after="0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spellStart"/>
      <w:r w:rsidRPr="00003B7C">
        <w:rPr>
          <w:rFonts w:ascii="Times New Roman" w:eastAsia="Times New Roman" w:hAnsi="Times New Roman"/>
          <w:b/>
          <w:sz w:val="36"/>
          <w:szCs w:val="36"/>
        </w:rPr>
        <w:t>Леснополянской</w:t>
      </w:r>
      <w:proofErr w:type="spellEnd"/>
      <w:r w:rsidRPr="00003B7C">
        <w:rPr>
          <w:rFonts w:ascii="Times New Roman" w:eastAsia="Times New Roman" w:hAnsi="Times New Roman"/>
          <w:b/>
          <w:sz w:val="36"/>
          <w:szCs w:val="36"/>
        </w:rPr>
        <w:t xml:space="preserve"> начальной школы им. К.Д. Ушинского Ярославского муниципального района </w:t>
      </w:r>
    </w:p>
    <w:p w:rsidR="004B4DF8" w:rsidRPr="00003B7C" w:rsidRDefault="004B4DF8" w:rsidP="004B4DF8">
      <w:pPr>
        <w:spacing w:after="0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B4DF8" w:rsidRDefault="004B4DF8" w:rsidP="004B4DF8">
      <w:pPr>
        <w:spacing w:after="0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03B7C">
        <w:rPr>
          <w:rFonts w:ascii="Times New Roman" w:eastAsia="Times New Roman" w:hAnsi="Times New Roman"/>
          <w:b/>
          <w:sz w:val="36"/>
          <w:szCs w:val="36"/>
        </w:rPr>
        <w:t>для детей с ограниченными возможностями здоровья</w:t>
      </w:r>
    </w:p>
    <w:p w:rsidR="004B4DF8" w:rsidRPr="00003B7C" w:rsidRDefault="004B4DF8" w:rsidP="004B4DF8">
      <w:pPr>
        <w:spacing w:after="0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(с тяжелыми нарушениями речи)</w:t>
      </w:r>
    </w:p>
    <w:p w:rsidR="004B4DF8" w:rsidRPr="00003B7C" w:rsidRDefault="004B4DF8" w:rsidP="004B4DF8">
      <w:pPr>
        <w:spacing w:after="0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B4DF8" w:rsidRPr="006E71D5" w:rsidRDefault="004B4DF8" w:rsidP="004B4DF8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4DF8" w:rsidRPr="00295C33" w:rsidRDefault="004B4DF8" w:rsidP="004B4DF8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4B4DF8" w:rsidRPr="00295C33" w:rsidRDefault="004B4DF8" w:rsidP="004B4DF8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4B4DF8" w:rsidRDefault="004B4DF8" w:rsidP="004B4DF8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4B4DF8" w:rsidRDefault="004B4DF8" w:rsidP="004B4DF8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4B4DF8" w:rsidRDefault="004B4DF8" w:rsidP="004B4DF8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4B4DF8" w:rsidRDefault="004B4DF8" w:rsidP="004B4DF8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4B4DF8" w:rsidRDefault="004B4DF8" w:rsidP="004B4DF8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4B4DF8" w:rsidRDefault="004B4DF8" w:rsidP="004B4DF8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4B4DF8" w:rsidRPr="00295C33" w:rsidRDefault="004B4DF8" w:rsidP="004B4DF8">
      <w:pPr>
        <w:spacing w:after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4B4DF8" w:rsidRPr="00295C33" w:rsidRDefault="004B4DF8" w:rsidP="004B4DF8">
      <w:pPr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Ярославль</w:t>
      </w:r>
    </w:p>
    <w:p w:rsidR="004B4DF8" w:rsidRDefault="004B4DF8" w:rsidP="004B4DF8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C33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295C33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4B4DF8" w:rsidRPr="00295C33" w:rsidRDefault="004B4DF8" w:rsidP="004B4DF8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852"/>
        <w:gridCol w:w="8505"/>
        <w:gridCol w:w="567"/>
      </w:tblGrid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3B7C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 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03B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03B7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  <w:r w:rsidRPr="00003B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3B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 xml:space="preserve">Значимые характеристики для разработки и реализации Программы 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03B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03B7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b/>
                <w:sz w:val="28"/>
                <w:szCs w:val="28"/>
              </w:rPr>
              <w:t xml:space="preserve">Содержательный раздел 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3B7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соответствии с направлениями развития ребенка в пяти образовательных областях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по профессиональной коррекции нарушений развития детей 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 xml:space="preserve">Вариативная часть содержания образования, формируемая ДОУ 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Вариативные формы, способы, методы и средства реализации Программы с учетом возрастных, индивидуальных  особенностей дошкольников и особенностей детей с тяжелыми нарушениями речи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 xml:space="preserve">2.5. 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Образовательная деятельность разных видов и культурных  практик, способы поддержки детской инициативы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 xml:space="preserve">2.6. 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 xml:space="preserve">Взаимодействие  педагогического коллектива с семьями воспитанников 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3B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03B7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  <w:r w:rsidRPr="00003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 xml:space="preserve">3.1.  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 xml:space="preserve">Методические материалы и средства обучения и воспитания 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Распорядок и  режим дня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Организация образовательной деятельности по Программе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Организация образовательной деятельности по профессиональной коррекции нарушений развития детей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Особенности праздников, мероприятий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Организация образовательной деятельности по вариативной части (содержание образования, формируемое ДОУ)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3B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003B7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3B7C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Дополнительный раздел 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B4DF8" w:rsidRPr="00003B7C" w:rsidTr="00A147B8">
        <w:tc>
          <w:tcPr>
            <w:tcW w:w="852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8505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3B7C">
              <w:rPr>
                <w:rFonts w:ascii="Times New Roman" w:hAnsi="Times New Roman"/>
                <w:sz w:val="28"/>
                <w:szCs w:val="28"/>
              </w:rPr>
              <w:t>Презентация образовательной программы дошкольного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4B4DF8" w:rsidRPr="00003B7C" w:rsidRDefault="004B4DF8" w:rsidP="00A147B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4DF8" w:rsidRDefault="004B4DF8" w:rsidP="004B4DF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4DF8" w:rsidRDefault="004B4DF8" w:rsidP="004B4DF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4DF8" w:rsidRDefault="004B4DF8" w:rsidP="004B4DF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4DF8" w:rsidRDefault="004B4DF8" w:rsidP="004B4DF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4DF8" w:rsidRDefault="004B4DF8" w:rsidP="004B4DF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4DF8" w:rsidRDefault="004B4DF8" w:rsidP="004B4DF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4DF8" w:rsidRDefault="004B4DF8" w:rsidP="004B4DF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4DF8" w:rsidRDefault="004B4DF8" w:rsidP="004B4DF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4DF8" w:rsidRDefault="004B4DF8" w:rsidP="004B4DF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4DF8" w:rsidRDefault="004B4DF8" w:rsidP="004B4DF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4DF8" w:rsidRDefault="004B4DF8" w:rsidP="004B4DF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4DF8" w:rsidRDefault="004B4DF8" w:rsidP="004B4DF8">
      <w:pPr>
        <w:suppressAutoHyphens/>
        <w:spacing w:after="0"/>
        <w:ind w:right="-284"/>
        <w:contextualSpacing/>
        <w:rPr>
          <w:rFonts w:ascii="Times New Roman" w:hAnsi="Times New Roman"/>
          <w:b/>
          <w:caps/>
          <w:sz w:val="32"/>
          <w:szCs w:val="32"/>
        </w:rPr>
      </w:pPr>
      <w:r w:rsidRPr="00C149C2">
        <w:rPr>
          <w:rFonts w:ascii="Times New Roman" w:hAnsi="Times New Roman"/>
          <w:b/>
          <w:caps/>
          <w:sz w:val="32"/>
          <w:szCs w:val="32"/>
        </w:rPr>
        <w:t>I.</w:t>
      </w:r>
      <w:r w:rsidRPr="00C149C2">
        <w:rPr>
          <w:rFonts w:ascii="Times New Roman" w:hAnsi="Times New Roman"/>
          <w:b/>
          <w:caps/>
          <w:sz w:val="32"/>
          <w:szCs w:val="32"/>
        </w:rPr>
        <w:tab/>
        <w:t>Целевой раздел</w:t>
      </w:r>
    </w:p>
    <w:p w:rsidR="004B4DF8" w:rsidRPr="00C149C2" w:rsidRDefault="004B4DF8" w:rsidP="004B4DF8">
      <w:pPr>
        <w:suppressAutoHyphens/>
        <w:spacing w:after="0"/>
        <w:ind w:right="-284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4B4DF8" w:rsidRPr="00E5324D" w:rsidRDefault="004B4DF8" w:rsidP="004B4DF8">
      <w:pPr>
        <w:pStyle w:val="a3"/>
        <w:suppressAutoHyphens/>
        <w:spacing w:after="0"/>
        <w:ind w:left="769" w:right="-284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801AEF"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1.1. </w:t>
      </w:r>
      <w:r w:rsidRPr="00BE077C"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>Пояснительная записка</w:t>
      </w:r>
    </w:p>
    <w:p w:rsidR="004B4DF8" w:rsidRPr="00E5324D" w:rsidRDefault="004B4DF8" w:rsidP="004B4DF8">
      <w:pPr>
        <w:suppressAutoHyphens/>
        <w:spacing w:after="0"/>
        <w:ind w:left="-142" w:right="-284"/>
        <w:contextualSpacing/>
        <w:jc w:val="both"/>
        <w:rPr>
          <w:rFonts w:ascii="Times New Roman" w:eastAsia="Times New Roman" w:hAnsi="Times New Roman"/>
          <w:caps/>
          <w:color w:val="000000"/>
          <w:kern w:val="28"/>
          <w:sz w:val="28"/>
          <w:szCs w:val="28"/>
          <w:lang w:eastAsia="hi-IN" w:bidi="hi-IN"/>
        </w:rPr>
      </w:pPr>
    </w:p>
    <w:p w:rsidR="004B4DF8" w:rsidRDefault="004B4DF8" w:rsidP="004B4DF8">
      <w:pPr>
        <w:suppressAutoHyphens/>
        <w:spacing w:after="0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E5324D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Государственное бюджетное дошкольное образовательное учреждение детский сад № 32 Выборгского района </w:t>
      </w:r>
      <w:proofErr w:type="spellStart"/>
      <w:r w:rsidRPr="00E5324D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Санкт-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Ярославля</w:t>
      </w:r>
      <w:proofErr w:type="spellEnd"/>
      <w:r w:rsidRPr="00E5324D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осуществляет образовательную деятельность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в группах дошкольников</w:t>
      </w:r>
    </w:p>
    <w:p w:rsidR="004B4DF8" w:rsidRPr="00BF2C8B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BF2C8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в группах </w:t>
      </w:r>
      <w:proofErr w:type="spellStart"/>
      <w:r w:rsidRPr="00BF2C8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общеразвивающей</w:t>
      </w:r>
      <w:proofErr w:type="spellEnd"/>
      <w:r w:rsidRPr="00BF2C8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направленности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по образовательной программе дошкольного образования, разработанной на основе Примерной образовательной программы «от рождения до школы»</w:t>
      </w:r>
    </w:p>
    <w:p w:rsidR="004B4DF8" w:rsidRPr="00BF2C8B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BF2C8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в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комбинированных </w:t>
      </w:r>
      <w:r w:rsidRPr="00BF2C8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группах по адаптированной образовательной программе дошкольного образования (далее - Программ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е</w:t>
      </w:r>
      <w:r w:rsidRPr="00BF2C8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) для детей с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тяжелыми нарушениями речи от 3 до 7 лет.</w:t>
      </w:r>
    </w:p>
    <w:p w:rsidR="004B4DF8" w:rsidRPr="00E5324D" w:rsidRDefault="004B4DF8" w:rsidP="004B4DF8">
      <w:pPr>
        <w:suppressAutoHyphens/>
        <w:spacing w:after="0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Программа</w:t>
      </w:r>
      <w:r w:rsidRPr="00E5324D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разработана  и утверждена в соответствии с основными нормативно-правовыми документами: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4B4DF8" w:rsidRPr="00B6235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B62358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Федеральный закон от 29.12.2012  № 273-ФЗ  «Об образовании в Российской Федерации»</w:t>
      </w:r>
    </w:p>
    <w:p w:rsidR="004B4DF8" w:rsidRPr="00B6235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B62358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</w:t>
      </w:r>
    </w:p>
    <w:p w:rsidR="004B4DF8" w:rsidRPr="00B6235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B62358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«Санитарно-эпидемиологические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</w:t>
      </w:r>
      <w:proofErr w:type="spellStart"/>
      <w:r w:rsidRPr="00B62358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СанПин</w:t>
      </w:r>
      <w:proofErr w:type="spellEnd"/>
      <w:r w:rsidRPr="00B62358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» 2.4.3049-13)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4B4DF8" w:rsidRPr="00B6235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B62358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Приказ Министерства образования и науки Российской Федерации от 13.08.2013г. №1014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«</w:t>
      </w:r>
      <w:r w:rsidRPr="00B62358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»</w:t>
      </w:r>
      <w:r w:rsidRPr="00B62358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Программа</w:t>
      </w:r>
      <w:r w:rsidRPr="00E5324D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  разработана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на основе</w:t>
      </w:r>
      <w:r w:rsidRPr="00E5324D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Примерной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адаптированной программы коррекционно-развивающей работы в группе компенсирующей направленности для детей с тяжелыми нарушениями речи, автор –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Н.В.Нищева</w:t>
      </w:r>
      <w:proofErr w:type="spellEnd"/>
      <w:r w:rsidRPr="00D95118">
        <w:rPr>
          <w:rStyle w:val="a4"/>
          <w:rFonts w:ascii="Times New Roman" w:eastAsia="Times New Roman" w:hAnsi="Times New Roman"/>
          <w:color w:val="000000"/>
          <w:kern w:val="20"/>
          <w:sz w:val="20"/>
          <w:szCs w:val="20"/>
          <w:lang w:eastAsia="hi-IN" w:bidi="hi-IN"/>
        </w:rPr>
        <w:footnoteReference w:id="2"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. (Далее – Примерной  адаптированной программы).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Особенностью адаптированной Программы является «реализация общеобразовательных задач с привлечением </w:t>
      </w:r>
      <w:r w:rsidRPr="00D0648B"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>синхронного выравнивания речевого и психического развития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»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Программа</w:t>
      </w:r>
      <w:r w:rsidRPr="00E5324D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E5324D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определяет </w:t>
      </w:r>
      <w:r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требования к объему, содержанию образования, планируемым результатам,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модели </w:t>
      </w:r>
      <w:r w:rsidRPr="00E5324D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hi-IN" w:bidi="hi-IN"/>
        </w:rPr>
        <w:t xml:space="preserve">организации </w:t>
      </w:r>
      <w:r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hi-IN" w:bidi="hi-IN"/>
        </w:rPr>
        <w:t>образовательно-воспитательного процесса.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Согласно </w:t>
      </w:r>
      <w:r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требованиям Федерального государственного стандарта дошкольного образования (далее – ФГОС </w:t>
      </w:r>
      <w:proofErr w:type="gramStart"/>
      <w:r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>ДО</w:t>
      </w:r>
      <w:proofErr w:type="gramEnd"/>
      <w:r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), </w:t>
      </w:r>
      <w:proofErr w:type="gramStart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Программа</w:t>
      </w:r>
      <w:proofErr w:type="gramEnd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E5324D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направлена на создание условий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для </w:t>
      </w:r>
      <w:r w:rsidRPr="00E5324D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развития дошкольник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а</w:t>
      </w:r>
      <w:r w:rsidRPr="00E5324D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, открывающих возможнос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ти  для позитивной социализации</w:t>
      </w:r>
      <w:r w:rsidRPr="00E5324D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, личностного развития, развития инициативы и творческих способностей на основе сотрудничества с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взрослыми и сверстниками;  </w:t>
      </w:r>
      <w:r w:rsidRPr="00E5324D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>на создание развивающей образовательной среды как системы социали</w:t>
      </w:r>
      <w:r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>зации и индивидуализации детей.</w:t>
      </w:r>
    </w:p>
    <w:p w:rsidR="004B4DF8" w:rsidRPr="00E5324D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4B4DF8" w:rsidRPr="00801AEF" w:rsidRDefault="004B4DF8" w:rsidP="004B4DF8">
      <w:pPr>
        <w:pStyle w:val="a3"/>
        <w:suppressAutoHyphens/>
        <w:spacing w:after="0"/>
        <w:ind w:left="769" w:right="-284"/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801AEF"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>1.2. Цели и задачи реализации  Программы</w:t>
      </w:r>
    </w:p>
    <w:p w:rsidR="004B4DF8" w:rsidRDefault="004B4DF8" w:rsidP="004B4DF8">
      <w:pPr>
        <w:pStyle w:val="a3"/>
        <w:suppressAutoHyphens/>
        <w:spacing w:after="0"/>
        <w:ind w:left="698" w:right="-284"/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4B4DF8" w:rsidRDefault="004B4DF8" w:rsidP="004B4DF8">
      <w:pPr>
        <w:ind w:left="567" w:right="-284"/>
        <w:contextualSpacing/>
        <w:jc w:val="center"/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4807CC"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>Цели программы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–</w:t>
      </w:r>
      <w:r w:rsidRPr="001035D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обеспечить всестороннее  и гармоничное развитие личности детей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в группах компенсирующей направленности  в ДОУ </w:t>
      </w:r>
      <w:r w:rsidRPr="001035D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в различных видах общения и деятельности с учётом специфики характерных ограничений для детей с тяжелыми нарушениями речи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. 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035D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–обеспечить условия для </w:t>
      </w:r>
      <w:r w:rsidRPr="007247CE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овладени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я</w:t>
      </w:r>
      <w:r w:rsidRPr="007247CE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детьми самостоятельной, связной, грамматически правильной речью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7247CE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коммуникативными навыками, фонетической системой рус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ского языка, элементами грамоты.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4B4DF8" w:rsidRDefault="004B4DF8" w:rsidP="004B4DF8">
      <w:pPr>
        <w:ind w:left="567" w:right="-284"/>
        <w:contextualSpacing/>
        <w:jc w:val="center"/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4807CC"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>Задачи программы</w:t>
      </w:r>
    </w:p>
    <w:p w:rsidR="004B4DF8" w:rsidRPr="00882253" w:rsidRDefault="004B4DF8" w:rsidP="004B4DF8">
      <w:pPr>
        <w:ind w:left="567" w:right="-284"/>
        <w:contextualSpacing/>
        <w:jc w:val="center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4B4DF8" w:rsidRPr="00D9511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 xml:space="preserve">В области общего </w:t>
      </w:r>
      <w:r w:rsidRPr="00D95118"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>развития</w:t>
      </w:r>
    </w:p>
    <w:p w:rsidR="004B4DF8" w:rsidRPr="00882253" w:rsidRDefault="004B4DF8" w:rsidP="004B4DF8">
      <w:pPr>
        <w:pStyle w:val="a3"/>
        <w:suppressAutoHyphens/>
        <w:spacing w:after="0"/>
        <w:ind w:left="698" w:right="-284"/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4B4DF8" w:rsidRPr="00882253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охрана и укрепление физического и психического здоровья детей, эмоционального благополучия;</w:t>
      </w:r>
    </w:p>
    <w:p w:rsidR="004B4DF8" w:rsidRPr="00882253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равное </w:t>
      </w: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обеспечение возможностей для развития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детей</w:t>
      </w: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независимо от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их </w:t>
      </w: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места жительства, пола, нации, языка, социального статуса, психофизиологических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особенностей </w:t>
      </w: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и особенностей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,</w:t>
      </w: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характерных для детей с тяжелыми нарушениями речи;</w:t>
      </w:r>
    </w:p>
    <w:p w:rsidR="004B4DF8" w:rsidRPr="00882253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создание условий для </w:t>
      </w: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развития детей в соответствии с их возрастными и индивидуальными особенностями и склонностями, развития </w:t>
      </w: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lastRenderedPageBreak/>
        <w:t>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B4DF8" w:rsidRPr="00882253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B4DF8" w:rsidRPr="00882253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организация разных видов деятельности ребенка и реализация программы в формах игры, познавательной и исследовательской деятельности, в форме творческой активности, обеспечивающей художественно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-эстетическое развитие ребенка;</w:t>
      </w:r>
    </w:p>
    <w:p w:rsidR="004B4DF8" w:rsidRPr="00882253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обеспечение поддержки семьи и повышения компетентности родителей (законных представителей) в вопросах развития и образования, охр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аны и укрепления здоровья детей</w:t>
      </w:r>
    </w:p>
    <w:p w:rsidR="004B4DF8" w:rsidRPr="00882253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развитие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у</w:t>
      </w: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детей эмоциональной отзывчивости, способности к сопереживанию, готовности к проявлению гуманного отношения в детской деятельности, поведении, поступка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х</w:t>
      </w:r>
    </w:p>
    <w:p w:rsidR="004B4DF8" w:rsidRPr="00882253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развитие познавательной активности, любознательности, стремления к самостоятельному познанию и размышлению, развитие умственных способностей и речи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детей</w:t>
      </w:r>
    </w:p>
    <w:p w:rsidR="004B4DF8" w:rsidRPr="00882253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пробуждение творческой активности, инициатив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ы</w:t>
      </w: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детей</w:t>
      </w:r>
      <w:r w:rsidRPr="0088225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, желания самореализации в творческой деятельности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4B4DF8" w:rsidRPr="00882253" w:rsidRDefault="004B4DF8" w:rsidP="004B4DF8">
      <w:pPr>
        <w:pStyle w:val="a3"/>
        <w:suppressAutoHyphens/>
        <w:spacing w:after="0"/>
        <w:ind w:left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4B4DF8" w:rsidRPr="00D9511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 xml:space="preserve">В области </w:t>
      </w:r>
      <w:r w:rsidRPr="00D95118"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>компенсации нарушений</w:t>
      </w:r>
      <w:r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 xml:space="preserve"> речи</w:t>
      </w:r>
    </w:p>
    <w:p w:rsidR="004B4DF8" w:rsidRDefault="004B4DF8" w:rsidP="004B4DF8">
      <w:pPr>
        <w:pStyle w:val="a3"/>
        <w:suppressAutoHyphens/>
        <w:spacing w:after="0"/>
        <w:ind w:left="698" w:right="-284"/>
        <w:rPr>
          <w:rFonts w:ascii="Times New Roman" w:hAnsi="Times New Roman"/>
          <w:sz w:val="24"/>
          <w:szCs w:val="24"/>
        </w:rPr>
      </w:pPr>
    </w:p>
    <w:p w:rsidR="004B4DF8" w:rsidRPr="007247CE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Развитие навыков правильной речи</w:t>
      </w:r>
      <w:r w:rsidRPr="007247CE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У</w:t>
      </w:r>
      <w:r w:rsidRPr="007247CE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стран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ение дефектов звукопроизношения</w:t>
      </w:r>
    </w:p>
    <w:p w:rsidR="004B4DF8" w:rsidRPr="001D3B5B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</w:t>
      </w:r>
      <w:r w:rsidRPr="001D3B5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казание консультативной и методической помощи родителям (законным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представителям)</w:t>
      </w:r>
    </w:p>
    <w:p w:rsidR="004B4DF8" w:rsidRDefault="004B4DF8" w:rsidP="004B4DF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DF8" w:rsidRPr="00D9511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</w:pPr>
      <w:r w:rsidRPr="00D95118"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>В образовательных областях</w:t>
      </w:r>
    </w:p>
    <w:p w:rsidR="004B4DF8" w:rsidRDefault="004B4DF8" w:rsidP="004B4DF8">
      <w:pPr>
        <w:pStyle w:val="a3"/>
        <w:suppressAutoHyphens/>
        <w:spacing w:after="0"/>
        <w:ind w:left="698" w:right="-284"/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4B4DF8" w:rsidRPr="00C76EF2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C76EF2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  <w:t>Речевое развитие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Развитие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импрессивной</w:t>
      </w:r>
      <w:proofErr w:type="spellEnd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и</w:t>
      </w:r>
      <w:r w:rsidRPr="00D95118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экспрессивной речи 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C76EF2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Развитие фонематической системы речи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C76EF2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Развитие фонетической стороны языка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C76EF2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Развитие речевого общения и разговорной диалогической речи</w:t>
      </w:r>
    </w:p>
    <w:p w:rsidR="004B4DF8" w:rsidRPr="00D9511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4B4DF8" w:rsidRPr="00C76EF2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C76EF2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  <w:t>Познавательное развитие</w:t>
      </w:r>
    </w:p>
    <w:p w:rsidR="004B4DF8" w:rsidRPr="00C76EF2" w:rsidRDefault="004B4DF8" w:rsidP="004B4DF8">
      <w:pPr>
        <w:pStyle w:val="a3"/>
        <w:suppressAutoHyphens/>
        <w:spacing w:after="0"/>
        <w:ind w:left="698" w:right="-284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  <w:r w:rsidRPr="00C76EF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lastRenderedPageBreak/>
        <w:t>Сенсорное развитие</w:t>
      </w:r>
    </w:p>
    <w:p w:rsidR="004B4DF8" w:rsidRPr="00C76EF2" w:rsidRDefault="004B4DF8" w:rsidP="004B4DF8">
      <w:pPr>
        <w:pStyle w:val="a3"/>
        <w:suppressAutoHyphens/>
        <w:spacing w:after="0"/>
        <w:ind w:left="698" w:right="-284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Развитие психических функций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Формирование целостной картины окружающего мира, способности и интереса к познавательно-исследовательской деятельности</w:t>
      </w:r>
    </w:p>
    <w:p w:rsidR="004B4DF8" w:rsidRPr="00B3147A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Развитие математических представлений</w:t>
      </w:r>
    </w:p>
    <w:p w:rsidR="004B4DF8" w:rsidRDefault="004B4DF8" w:rsidP="004B4DF8">
      <w:pPr>
        <w:pStyle w:val="Default"/>
        <w:spacing w:line="276" w:lineRule="auto"/>
        <w:contextualSpacing/>
        <w:rPr>
          <w:b/>
          <w:bCs/>
          <w:i/>
          <w:iCs/>
          <w:sz w:val="23"/>
          <w:szCs w:val="23"/>
          <w:highlight w:val="yellow"/>
        </w:rPr>
      </w:pPr>
    </w:p>
    <w:p w:rsidR="004B4DF8" w:rsidRDefault="004B4DF8" w:rsidP="004B4DF8">
      <w:pPr>
        <w:pStyle w:val="Default"/>
        <w:spacing w:line="276" w:lineRule="auto"/>
        <w:contextualSpacing/>
        <w:rPr>
          <w:b/>
          <w:bCs/>
          <w:i/>
          <w:iCs/>
          <w:sz w:val="23"/>
          <w:szCs w:val="23"/>
          <w:highlight w:val="yellow"/>
        </w:rPr>
      </w:pP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C76EF2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  <w:t>Художественно-эстетическое развитие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  <w:r w:rsidRPr="00C76EF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 xml:space="preserve">Развитие 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в</w:t>
      </w:r>
      <w:r w:rsidRPr="00C76EF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осприяти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 xml:space="preserve">я </w:t>
      </w:r>
      <w:r w:rsidRPr="00C76EF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художественной литературы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, музыки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Развитие эмоциональной сферы, эстетического вкуса различными изобразительными средствами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 xml:space="preserve">Развитие творческого мышления и способностей в процессе конструирования и моделирования, </w:t>
      </w:r>
      <w:r w:rsidRPr="005B73C8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средствами различных видов творческой деятельности;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Развитие музыкальных способностей, чувства ритма</w:t>
      </w:r>
    </w:p>
    <w:p w:rsidR="004B4DF8" w:rsidRPr="00C76EF2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</w:p>
    <w:p w:rsidR="004B4DF8" w:rsidRPr="00C76EF2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C76EF2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  <w:t xml:space="preserve">Социально-коммуникативное развитие </w:t>
      </w:r>
    </w:p>
    <w:p w:rsidR="004B4DF8" w:rsidRPr="00C76EF2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  <w:r w:rsidRPr="00C76EF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Формирование норм поведения</w:t>
      </w:r>
      <w:r>
        <w:t xml:space="preserve">, </w:t>
      </w:r>
      <w:proofErr w:type="spellStart"/>
      <w:r w:rsidRPr="00C76EF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гендерных</w:t>
      </w:r>
      <w:proofErr w:type="spellEnd"/>
      <w:r w:rsidRPr="00C76EF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 xml:space="preserve"> и гражданских чувств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  <w:r w:rsidRPr="00C76EF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Формирование позитивного отношения к труду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  <w:r w:rsidRPr="00C25639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Развитие коммуникативных навыков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</w:p>
    <w:p w:rsidR="004B4DF8" w:rsidRPr="00B940F4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B940F4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  <w:t>Физическое развитие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  <w:r w:rsidRPr="00C76EF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Формирование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 xml:space="preserve"> интерес к ф</w:t>
      </w:r>
      <w:r w:rsidRPr="00B940F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изическ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ой</w:t>
      </w:r>
      <w:r w:rsidRPr="00B940F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активности,  основные двигательные навыки</w:t>
      </w:r>
    </w:p>
    <w:p w:rsidR="004B4DF8" w:rsidRPr="00C76EF2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  <w:r w:rsidRPr="00C76EF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Формирование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 xml:space="preserve"> представления об</w:t>
      </w:r>
      <w:r w:rsidRPr="00B940F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 xml:space="preserve"> элементарны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х</w:t>
      </w:r>
      <w:r w:rsidRPr="00B940F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 xml:space="preserve"> норма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х</w:t>
      </w:r>
      <w:r w:rsidRPr="00B940F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 xml:space="preserve"> и 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правилах</w:t>
      </w:r>
      <w:r w:rsidRPr="00B940F4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 xml:space="preserve"> здорового образа жизни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.</w:t>
      </w:r>
    </w:p>
    <w:p w:rsidR="004B4DF8" w:rsidRPr="004D3BD4" w:rsidRDefault="004B4DF8" w:rsidP="004B4DF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DF8" w:rsidRPr="005B73C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</w:pPr>
      <w:r w:rsidRPr="005B73C8"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 xml:space="preserve">Задачи по </w:t>
      </w:r>
      <w:r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>разделу Программы, формируемому ДОУ</w:t>
      </w:r>
      <w:r w:rsidRPr="005B73C8"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>(вариативная часть)</w:t>
      </w:r>
      <w:r w:rsidRPr="005B73C8"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4B4DF8" w:rsidRDefault="004B4DF8" w:rsidP="004B4DF8">
      <w:pPr>
        <w:pStyle w:val="a3"/>
        <w:suppressAutoHyphens/>
        <w:spacing w:after="0"/>
        <w:ind w:left="698" w:right="-284"/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4B4DF8" w:rsidRPr="00C25639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  <w:r w:rsidRPr="00C76EF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 xml:space="preserve">Формирование </w:t>
      </w:r>
      <w:r w:rsidRPr="00C25639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у ребенка навыков адекватного поведения в различных непредвиденных и стандартных ситуациях</w:t>
      </w:r>
    </w:p>
    <w:p w:rsidR="004B4DF8" w:rsidRPr="00C25639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</w:pPr>
      <w:r w:rsidRPr="00C76EF2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>Формирование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 xml:space="preserve"> основ</w:t>
      </w:r>
      <w:r w:rsidRPr="00C25639">
        <w:rPr>
          <w:rFonts w:ascii="Times New Roman" w:eastAsia="Times New Roman" w:hAnsi="Times New Roman"/>
          <w:color w:val="000000"/>
          <w:kern w:val="28"/>
          <w:sz w:val="28"/>
          <w:szCs w:val="28"/>
          <w:lang w:eastAsia="hi-IN" w:bidi="hi-IN"/>
        </w:rPr>
        <w:t xml:space="preserve"> патриотизма, чувства уважения к родному городу,  начал гражданственности.</w:t>
      </w:r>
    </w:p>
    <w:p w:rsidR="004B4DF8" w:rsidRPr="000503CD" w:rsidRDefault="004B4DF8" w:rsidP="004B4DF8">
      <w:pPr>
        <w:pStyle w:val="a3"/>
        <w:suppressAutoHyphens/>
        <w:spacing w:after="0"/>
        <w:ind w:left="698" w:right="-284"/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4B4DF8" w:rsidRDefault="004B4DF8" w:rsidP="004B4DF8">
      <w:pPr>
        <w:pStyle w:val="a3"/>
        <w:suppressAutoHyphens/>
        <w:spacing w:after="0"/>
        <w:ind w:left="769" w:right="-284"/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1.3. </w:t>
      </w:r>
      <w:r w:rsidRPr="000503CD"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>Принципы и подходы к формированию Программы</w:t>
      </w:r>
    </w:p>
    <w:p w:rsidR="004B4DF8" w:rsidRDefault="004B4DF8" w:rsidP="004B4DF8">
      <w:pPr>
        <w:pStyle w:val="a3"/>
        <w:suppressAutoHyphens/>
        <w:spacing w:after="0"/>
        <w:ind w:left="698" w:right="-284"/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lastRenderedPageBreak/>
        <w:t>Программа</w:t>
      </w:r>
      <w:r w:rsidRPr="00D0648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направлена  на разностороннее развитие детей дошкольного возраста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 учетом их возрастных, </w:t>
      </w:r>
      <w:r w:rsidRPr="00D0648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индивидуальных особенностей,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особенностей нарушения речи;  на достижение ими </w:t>
      </w:r>
      <w:r w:rsidRPr="00D0648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уровня развития, необходимого и достаточного для успешного освоения образовательных программ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дальнейшего уровня образования.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Образовательный процесс по Программе строится  на основе следующих  </w:t>
      </w:r>
      <w:r w:rsidRPr="00EC791E"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>принцип</w:t>
      </w:r>
      <w:r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>ов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:</w:t>
      </w:r>
    </w:p>
    <w:p w:rsidR="004B4DF8" w:rsidRPr="00BF2C8B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полноценное проживание ребенком всех этапов детства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4B4DF8" w:rsidRPr="00D17590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образования;</w:t>
      </w:r>
    </w:p>
    <w:p w:rsidR="004B4DF8" w:rsidRPr="00D17590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4B4DF8" w:rsidRPr="00D17590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поддержка инициативы детей в различных видах деятельности;</w:t>
      </w:r>
    </w:p>
    <w:p w:rsidR="004B4DF8" w:rsidRPr="00D17590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принцип создания </w:t>
      </w:r>
      <w:r w:rsidRPr="00404E8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услови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й</w:t>
      </w:r>
      <w:r w:rsidRPr="00404E8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для участия родителей (законных представителей) в образовательно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м</w:t>
      </w:r>
      <w:r w:rsidRPr="00404E8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процессе как полноправных партнеров</w:t>
      </w: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4B4DF8" w:rsidRPr="00D17590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приобщение детей к </w:t>
      </w:r>
      <w:proofErr w:type="spellStart"/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социокультурным</w:t>
      </w:r>
      <w:proofErr w:type="spellEnd"/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нормам, традициям семьи, общества и государства;</w:t>
      </w:r>
    </w:p>
    <w:p w:rsidR="004B4DF8" w:rsidRPr="00D17590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учет этнокул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ьтурной ситуации развития детей;</w:t>
      </w: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принцип приоритетности коррекционного развития;</w:t>
      </w: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принцип интеграции усилий педагогического коллектива, родителей,  дошкольников;</w:t>
      </w: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принцип коррекции и компенсации речевых нарушений;</w:t>
      </w: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принцип развивающего обучения;</w:t>
      </w: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принцип интеграции содержания. </w:t>
      </w:r>
    </w:p>
    <w:p w:rsidR="004B4DF8" w:rsidRDefault="004B4DF8" w:rsidP="004B4DF8">
      <w:pPr>
        <w:pStyle w:val="a3"/>
        <w:suppressAutoHyphens/>
        <w:spacing w:after="0"/>
        <w:ind w:left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BF2C8B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В Программу заложены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следующие </w:t>
      </w:r>
      <w:r w:rsidRPr="00B801B0"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>подходы</w:t>
      </w:r>
      <w:r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 xml:space="preserve"> к ее формированию и реализации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:</w:t>
      </w:r>
    </w:p>
    <w:p w:rsidR="004B4DF8" w:rsidRPr="00D17590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4B4DF8" w:rsidRPr="00D17590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подход, основанный на идее целостности развития ребенк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а в условиях эмоционально </w:t>
      </w: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:rsidR="004B4DF8" w:rsidRPr="00D17590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lastRenderedPageBreak/>
        <w:t>культурно-исторический подход, рассматривающий формирующуюся в процессе образования личность как продукт освоения индивидом ценностей культуры.</w:t>
      </w:r>
    </w:p>
    <w:p w:rsidR="004B4DF8" w:rsidRPr="00D17590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подход, учитывающий современность Программы, ориентированный на ребенка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en-US" w:eastAsia="hi-IN" w:bidi="hi-IN"/>
        </w:rPr>
        <w:t>XXI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века.</w:t>
      </w:r>
    </w:p>
    <w:p w:rsidR="004B4DF8" w:rsidRPr="00D17590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подход </w:t>
      </w: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к </w:t>
      </w: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образовани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ю</w:t>
      </w: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дошкольника, как педагогическо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му</w:t>
      </w: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сопровождени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ю;</w:t>
      </w: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 как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создание</w:t>
      </w: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условий, стимулирующих развитие личности. </w:t>
      </w: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системно-деятельный подход, способствующий формированию познавательных интересов и действий ребёнка в различных видах деятельности,  предполагающий, что дети самостоятельно делают «открытия», узнают новое путём решения проблемных задач; включающий развитие </w:t>
      </w:r>
      <w:proofErr w:type="spellStart"/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креативности</w:t>
      </w:r>
      <w:proofErr w:type="spellEnd"/>
      <w:r w:rsidRPr="00D1759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и овладение культурой. </w:t>
      </w: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дифференцированный подход к особенностям развития детей с речевыми нарушениями.</w:t>
      </w:r>
    </w:p>
    <w:p w:rsidR="004B4DF8" w:rsidRPr="00DA3A0E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интегрированный подход: основой планирования содержания образовательных областей  </w:t>
      </w:r>
      <w:r w:rsidRPr="001D3B5B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планирование</w:t>
      </w:r>
      <w:r w:rsidRPr="001D3B5B">
        <w:rPr>
          <w:rFonts w:ascii="Times New Roman" w:hAnsi="Times New Roman"/>
          <w:sz w:val="28"/>
          <w:szCs w:val="28"/>
        </w:rPr>
        <w:t>, обеспечивающ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1D3B5B">
        <w:rPr>
          <w:rFonts w:ascii="Times New Roman" w:hAnsi="Times New Roman"/>
          <w:sz w:val="28"/>
          <w:szCs w:val="28"/>
        </w:rPr>
        <w:t>концентрированное изучение материала</w:t>
      </w:r>
      <w:r>
        <w:rPr>
          <w:rFonts w:ascii="Times New Roman" w:hAnsi="Times New Roman"/>
          <w:sz w:val="28"/>
          <w:szCs w:val="28"/>
        </w:rPr>
        <w:t xml:space="preserve"> и коррекционной работы.</w:t>
      </w:r>
    </w:p>
    <w:p w:rsidR="004B4DF8" w:rsidRPr="00DA3A0E" w:rsidRDefault="004B4DF8" w:rsidP="004B4DF8">
      <w:pPr>
        <w:pStyle w:val="a3"/>
        <w:suppressAutoHyphens/>
        <w:spacing w:after="0"/>
        <w:ind w:left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4B4DF8" w:rsidRPr="000503CD" w:rsidRDefault="004B4DF8" w:rsidP="004B4DF8">
      <w:pPr>
        <w:pStyle w:val="a3"/>
        <w:suppressAutoHyphens/>
        <w:spacing w:after="0"/>
        <w:ind w:left="769" w:right="-284"/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1.4. </w:t>
      </w:r>
      <w:r w:rsidRPr="000503CD"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Значимые характеристики для разработки и реализации Программы </w:t>
      </w:r>
    </w:p>
    <w:p w:rsidR="004B4DF8" w:rsidRDefault="004B4DF8" w:rsidP="004B4DF8">
      <w:pPr>
        <w:pStyle w:val="a3"/>
        <w:suppressAutoHyphens/>
        <w:spacing w:after="0"/>
        <w:ind w:left="698" w:right="-284"/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Характеристиками, </w:t>
      </w:r>
      <w:r w:rsidRPr="00B801B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значимыми для разр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аботки и реализации программы, </w:t>
      </w:r>
      <w:r w:rsidRPr="00B801B0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являются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:</w:t>
      </w: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характеристики особенностей развития детей дошкольного возраста, в том числе с тяжелыми речевыми нарушениями;</w:t>
      </w: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</w:t>
      </w:r>
      <w:r w:rsidRPr="00B62358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собые образовательные потребности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дошкольников</w:t>
      </w:r>
      <w:r w:rsidRPr="00B62358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 тяжелыми нарушениями речи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2A653F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региональные, этнокультурные, социальные особенности осуществления образовательной деятельности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4B4DF8" w:rsidRPr="008B0DFA" w:rsidRDefault="004B4DF8" w:rsidP="004B4DF8">
      <w:pPr>
        <w:suppressAutoHyphens/>
        <w:spacing w:after="0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4B4DF8" w:rsidRDefault="004B4DF8" w:rsidP="004B4DF8">
      <w:pPr>
        <w:ind w:left="567" w:right="-284"/>
        <w:contextualSpacing/>
        <w:jc w:val="center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4807CC"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>Характеристики особенностей развития детей дошкольного возраста, в том числе с тяжелыми речевыми нарушениями</w:t>
      </w:r>
    </w:p>
    <w:p w:rsidR="004B4DF8" w:rsidRPr="00930F79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930F79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Речевое расстройство у дошкольников часто встречается совместно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с</w:t>
      </w:r>
      <w:r w:rsidRPr="00930F79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различными особенностями психической деятельности.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Нарушения  речи ведут за собой отставание в общем развитии. Программа опирается</w:t>
      </w:r>
      <w:r w:rsidRPr="00930F79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на </w:t>
      </w:r>
      <w:r w:rsidRPr="00930F79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характеристики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особенностей</w:t>
      </w:r>
      <w:r w:rsidRPr="00930F79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развития детей с ОНР</w:t>
      </w:r>
      <w:r>
        <w:rPr>
          <w:rStyle w:val="a4"/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footnoteReference w:id="3"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.</w:t>
      </w:r>
      <w:r w:rsidRPr="00865323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Характеристика четырех уровней речевого развития приводится в </w:t>
      </w:r>
      <w:r w:rsidRPr="00765412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тексте Примерной адаптированной программы.</w:t>
      </w:r>
    </w:p>
    <w:p w:rsidR="004B4DF8" w:rsidRPr="00B62358" w:rsidRDefault="004B4DF8" w:rsidP="004B4DF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B4DF8" w:rsidRDefault="004B4DF8" w:rsidP="004B4DF8">
      <w:pPr>
        <w:ind w:left="567" w:right="-284"/>
        <w:contextualSpacing/>
        <w:jc w:val="center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4807CC"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>Особые образовательные потребности детей с тяжелыми речевыми нарушениями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Учитывая особенности</w:t>
      </w:r>
      <w:r w:rsidRPr="005940BD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детей с тяжелыми нарушениями речи, Программа включает:</w:t>
      </w:r>
    </w:p>
    <w:p w:rsidR="004B4DF8" w:rsidRPr="00CC5F1C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CC5F1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организаци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ю систематической </w:t>
      </w:r>
      <w:r w:rsidRPr="00CC5F1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логопедической помощи</w:t>
      </w:r>
      <w:r w:rsidRPr="00B36BA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CC5F1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в соответствии с выявленными нарушениями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речи;</w:t>
      </w:r>
    </w:p>
    <w:p w:rsidR="004B4DF8" w:rsidRPr="00CC5F1C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организацию координированного </w:t>
      </w:r>
      <w:r w:rsidRPr="00CC5F1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взаимодействи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я</w:t>
      </w:r>
      <w:r w:rsidRPr="00CC5F1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педагогических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и</w:t>
      </w:r>
      <w:r w:rsidRPr="00CC5F1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медицинских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усилий</w:t>
      </w:r>
      <w:r w:rsidRPr="00CC5F1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логопед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ов</w:t>
      </w:r>
      <w:r w:rsidRPr="00CC5F1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педагогов-воспитателей, медицинских работников, родителей;</w:t>
      </w:r>
    </w:p>
    <w:p w:rsidR="004B4DF8" w:rsidRPr="00CC5F1C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организацию дифференцированной образовательной «траектории» в зависимости от уровня и вида нарушения речи;</w:t>
      </w: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здоровьесберегающий</w:t>
      </w:r>
      <w:proofErr w:type="spellEnd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режим;</w:t>
      </w: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CC5F1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педагогическое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взаимодействие с семьей</w:t>
      </w:r>
      <w:r w:rsidRPr="00CC5F1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в процессе </w:t>
      </w:r>
      <w:r w:rsidRPr="00CC5F1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коррекционно-развивающ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ей</w:t>
      </w:r>
      <w:r w:rsidRPr="00CC5F1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работы.</w:t>
      </w:r>
    </w:p>
    <w:p w:rsidR="004B4DF8" w:rsidRDefault="004B4DF8" w:rsidP="004B4DF8">
      <w:pPr>
        <w:suppressAutoHyphens/>
        <w:spacing w:after="0"/>
        <w:ind w:left="-142" w:right="-284"/>
        <w:contextualSpacing/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4B4DF8" w:rsidRDefault="004B4DF8" w:rsidP="004B4DF8">
      <w:pPr>
        <w:ind w:left="567" w:right="-284"/>
        <w:contextualSpacing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4807CC"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 Региональные, этнокультурные, социальные особенности осуществлен</w:t>
      </w:r>
      <w:r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>ия образовательной деятельности</w:t>
      </w:r>
    </w:p>
    <w:p w:rsidR="004B4DF8" w:rsidRPr="008B0DFA" w:rsidRDefault="004B4DF8" w:rsidP="004B4DF8">
      <w:pPr>
        <w:tabs>
          <w:tab w:val="left" w:pos="387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Ярославль- столица золотого кольца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россии</w:t>
      </w:r>
      <w:proofErr w:type="spellEnd"/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. </w:t>
      </w:r>
      <w:r w:rsidRPr="00B3147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административный центр Ярославской области. Население - 608079 чел. Ярославль - третий по величине населения город Центрального федерального округа Российской Федерации. Город является транспортным узлом, из которого расходятся железнодорожные линии и автодороги в направлении Москвы, Вологды, Рыбинска, Костромы, Иванова и Кирова. В Ярославле действуют также речной порт и аэропорт.</w:t>
      </w:r>
    </w:p>
    <w:p w:rsidR="004B4DF8" w:rsidRPr="008B0DFA" w:rsidRDefault="004B4DF8" w:rsidP="004B4DF8">
      <w:pPr>
        <w:tabs>
          <w:tab w:val="left" w:pos="387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Ярославль</w:t>
      </w:r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, культурный центр России, крупный транспортный узел. Исторический центр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Ярославля </w:t>
      </w:r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и связанные с ним комплексы памятников входят в список объектов Всемирного наследия ЮНЕСКО.  Город - один из важных в стране центров туризма</w:t>
      </w:r>
      <w:proofErr w:type="gramStart"/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..</w:t>
      </w:r>
      <w:proofErr w:type="gramEnd"/>
    </w:p>
    <w:p w:rsidR="004B4DF8" w:rsidRPr="008B0DFA" w:rsidRDefault="004B4DF8" w:rsidP="004B4DF8">
      <w:pPr>
        <w:tabs>
          <w:tab w:val="left" w:pos="387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Город принимает и успешно интегрирует значительное число беженцев,  переселенцев, трудовых мигрантов. </w:t>
      </w:r>
    </w:p>
    <w:p w:rsidR="004B4DF8" w:rsidRPr="008B0DFA" w:rsidRDefault="004B4DF8" w:rsidP="004B4DF8">
      <w:pPr>
        <w:tabs>
          <w:tab w:val="left" w:pos="387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lastRenderedPageBreak/>
        <w:t>Микрорайон</w:t>
      </w:r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, в которо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м </w:t>
      </w:r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расположено ДОУ, близ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ок </w:t>
      </w:r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к границе города. Особенностью места является сочетание так называемого «спального» района с однотипной архитектурой и близость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городских и промышленных зон окраины.</w:t>
      </w:r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4B4DF8" w:rsidRPr="008B0DFA" w:rsidRDefault="004B4DF8" w:rsidP="004B4DF8">
      <w:pPr>
        <w:tabs>
          <w:tab w:val="left" w:pos="387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Такие условия образовательной деятельности расставляют следующие акценты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при разработке и реализации</w:t>
      </w:r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образовательной программы: </w:t>
      </w:r>
    </w:p>
    <w:p w:rsidR="004B4DF8" w:rsidRPr="008B0DFA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Программа предполагает </w:t>
      </w:r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участие родителей в образовании</w:t>
      </w:r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в области приобщения к городской культуре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Ярославля (вариативная часть Программы)</w:t>
      </w:r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; преодоление «оторванности» от центра города за счет раннего включения в городской культурный контекст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4B4DF8" w:rsidRPr="008B0DFA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Программа включает </w:t>
      </w:r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обучение основам безопасного поведения в городской среде (безопасность уличного движения, личная безопасность)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4B4DF8" w:rsidRPr="008B0DFA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Программа включает формирование основ </w:t>
      </w:r>
      <w:proofErr w:type="spellStart"/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мультикультурно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го</w:t>
      </w:r>
      <w:proofErr w:type="spellEnd"/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воспитани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я, а также основ </w:t>
      </w:r>
      <w:r w:rsidRPr="008B0DFA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культуры петербуржца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, отличающейся высокими социально-коммуникативными стандартами.</w:t>
      </w:r>
    </w:p>
    <w:p w:rsidR="004B4DF8" w:rsidRDefault="004B4DF8" w:rsidP="004B4DF8">
      <w:pPr>
        <w:suppressAutoHyphens/>
        <w:spacing w:after="0"/>
        <w:ind w:right="-284"/>
        <w:contextualSpacing/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4B4DF8" w:rsidRDefault="004B4DF8" w:rsidP="004B4DF8">
      <w:pPr>
        <w:pStyle w:val="a3"/>
        <w:suppressAutoHyphens/>
        <w:spacing w:after="0"/>
        <w:ind w:left="769" w:right="-284"/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1.5. </w:t>
      </w:r>
      <w:r w:rsidRPr="00FB0EAC"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>Планируемые результаты освоения Программы</w:t>
      </w:r>
    </w:p>
    <w:p w:rsidR="004B4DF8" w:rsidRDefault="004B4DF8" w:rsidP="004B4DF8">
      <w:pPr>
        <w:pStyle w:val="a3"/>
        <w:suppressAutoHyphens/>
        <w:spacing w:after="0"/>
        <w:ind w:left="769" w:right="-284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hi-IN" w:bidi="hi-IN"/>
        </w:rPr>
      </w:pPr>
    </w:p>
    <w:p w:rsidR="004B4DF8" w:rsidRPr="00FB0EAC" w:rsidRDefault="004B4DF8" w:rsidP="004B4DF8">
      <w:pPr>
        <w:ind w:left="567" w:right="-284"/>
        <w:contextualSpacing/>
        <w:jc w:val="center"/>
        <w:rPr>
          <w:rFonts w:ascii="Times New Roman" w:eastAsia="Times New Roman" w:hAnsi="Times New Roman"/>
          <w:caps/>
          <w:color w:val="000000"/>
          <w:kern w:val="28"/>
          <w:sz w:val="28"/>
          <w:szCs w:val="28"/>
          <w:lang w:eastAsia="hi-IN" w:bidi="hi-IN"/>
        </w:rPr>
      </w:pPr>
      <w:r w:rsidRPr="004807CC"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>Основная часть</w:t>
      </w:r>
    </w:p>
    <w:p w:rsidR="004B4DF8" w:rsidRPr="00FB0EAC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FB0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 </w:t>
      </w:r>
      <w:r w:rsidRPr="00FB0EAC">
        <w:rPr>
          <w:rFonts w:ascii="Times New Roman" w:eastAsia="Times New Roman" w:hAnsi="Times New Roman"/>
          <w:i/>
          <w:color w:val="000000"/>
          <w:kern w:val="1"/>
          <w:sz w:val="28"/>
          <w:szCs w:val="28"/>
          <w:lang w:eastAsia="hi-IN" w:bidi="hi-IN"/>
        </w:rPr>
        <w:t>социально-нормативные характеристики возможных достижений ребенка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(приводятся по тексту Примерной адаптированной программы, стр. 28-29).</w:t>
      </w:r>
    </w:p>
    <w:p w:rsidR="004B4DF8" w:rsidRPr="00FB0EAC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</w:t>
      </w:r>
      <w:r w:rsidRPr="00FB0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FB0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звуко-слогового</w:t>
      </w:r>
      <w:proofErr w:type="spellEnd"/>
      <w:r w:rsidRPr="00FB0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анализа, что обеспечивает формирование предпосылок грамотности.</w:t>
      </w:r>
    </w:p>
    <w:p w:rsidR="004B4DF8" w:rsidRPr="00FB0EAC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</w:t>
      </w:r>
      <w:r w:rsidRPr="00FB0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ебенок любознателен, склонен наблюдать, экспериментировать; он обладает начальными знаниями о себе, о природном и социальном мире.</w:t>
      </w:r>
    </w:p>
    <w:p w:rsidR="004B4DF8" w:rsidRPr="00FB0EAC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</w:t>
      </w:r>
      <w:r w:rsidRPr="00FB0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ебенок способен к принятию собственных решений с опорой на знания и умения в различных видах деятельности.</w:t>
      </w:r>
    </w:p>
    <w:p w:rsidR="004B4DF8" w:rsidRPr="00FB0EAC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</w:t>
      </w:r>
      <w:r w:rsidRPr="00FB0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ебенок инициативен, самостоятелен в различных видах деятельности, способен выбрать себе занятия и партнеров по совместной деятельности.</w:t>
      </w:r>
    </w:p>
    <w:p w:rsidR="004B4DF8" w:rsidRPr="00FB0EAC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lastRenderedPageBreak/>
        <w:t>р</w:t>
      </w:r>
      <w:r w:rsidRPr="00FB0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4B4DF8" w:rsidRPr="00FB0EAC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</w:t>
      </w:r>
      <w:r w:rsidRPr="00FB0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конфликты.</w:t>
      </w:r>
    </w:p>
    <w:p w:rsidR="004B4DF8" w:rsidRPr="00FB0EAC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</w:t>
      </w:r>
      <w:r w:rsidRPr="00FB0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ебенок обладает чувством собственного достоинства, верой в себя.</w:t>
      </w:r>
    </w:p>
    <w:p w:rsidR="004B4DF8" w:rsidRPr="00FB0EAC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</w:t>
      </w:r>
      <w:r w:rsidRPr="00FB0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ебенок обладает развитым воображением, которое реализует в разных видах деятельности.</w:t>
      </w:r>
    </w:p>
    <w:p w:rsidR="004B4DF8" w:rsidRPr="00FB0EAC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</w:t>
      </w:r>
      <w:r w:rsidRPr="00FB0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ебенок умеет подчиняться правилам и социальным нормам, способен к волевым усилиям.</w:t>
      </w: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у</w:t>
      </w:r>
      <w:r w:rsidRPr="00FB0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</w:t>
      </w:r>
    </w:p>
    <w:p w:rsidR="004B4DF8" w:rsidRDefault="004B4DF8" w:rsidP="004B4DF8">
      <w:pPr>
        <w:pStyle w:val="a3"/>
        <w:suppressAutoHyphens/>
        <w:spacing w:after="0"/>
        <w:ind w:left="769" w:right="-284"/>
        <w:rPr>
          <w:rFonts w:ascii="Times New Roman" w:eastAsia="Times New Roman" w:hAnsi="Times New Roman"/>
          <w:b/>
          <w:color w:val="000000"/>
          <w:kern w:val="28"/>
          <w:sz w:val="28"/>
          <w:szCs w:val="28"/>
          <w:lang w:eastAsia="hi-IN" w:bidi="hi-IN"/>
        </w:rPr>
      </w:pPr>
    </w:p>
    <w:p w:rsidR="004B4DF8" w:rsidRDefault="004B4DF8" w:rsidP="004B4DF8">
      <w:pPr>
        <w:ind w:left="567" w:right="-284"/>
        <w:contextualSpacing/>
        <w:jc w:val="center"/>
        <w:rPr>
          <w:caps/>
          <w:color w:val="000000"/>
          <w:kern w:val="28"/>
          <w:sz w:val="28"/>
          <w:szCs w:val="28"/>
        </w:rPr>
      </w:pPr>
      <w:r w:rsidRPr="004807CC">
        <w:rPr>
          <w:rFonts w:ascii="Times New Roman" w:eastAsia="Times New Roman" w:hAnsi="Times New Roman"/>
          <w:b/>
          <w:caps/>
          <w:color w:val="000000"/>
          <w:kern w:val="28"/>
          <w:sz w:val="28"/>
          <w:szCs w:val="28"/>
          <w:lang w:eastAsia="hi-IN" w:bidi="hi-IN"/>
        </w:rPr>
        <w:t>Вариативная часть</w:t>
      </w:r>
    </w:p>
    <w:p w:rsidR="004B4DF8" w:rsidRDefault="004B4DF8" w:rsidP="004B4D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2A653F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Целевые ориентиры освоения программы  на этапе зав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ершения дошкольного образования:</w:t>
      </w:r>
    </w:p>
    <w:p w:rsidR="004B4DF8" w:rsidRPr="002A653F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2A653F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дошкольник и его родители (законные представители)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владеет</w:t>
      </w:r>
      <w:r w:rsidRPr="002A653F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представлениями о </w:t>
      </w:r>
      <w:proofErr w:type="spellStart"/>
      <w:r w:rsidRPr="002A653F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здоровьесбережении</w:t>
      </w:r>
      <w:proofErr w:type="spellEnd"/>
      <w:r w:rsidRPr="002A653F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, профилактике заболеваний; о правилах формирования культуры здорового образа жизни;</w:t>
      </w: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у дошкольников из семей мигрантов, детей-билингв у</w:t>
      </w:r>
      <w:r w:rsidRPr="002A653F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св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оены основы</w:t>
      </w:r>
      <w:r w:rsidRPr="002A653F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 навык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ов</w:t>
      </w:r>
      <w:r w:rsidRPr="002A653F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коммуникативной  культуры  в русскоязычной среде; по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лучена необходимая социализация.</w:t>
      </w:r>
    </w:p>
    <w:p w:rsidR="004B4DF8" w:rsidRPr="002A653F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2A653F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ребенок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владеет </w:t>
      </w:r>
      <w:r w:rsidRPr="002A653F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основами  представления и эмоционального восприятия 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Ярославля</w:t>
      </w:r>
      <w:r w:rsidRPr="002A653F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, его культуры, истории, памятников и т.д.; коммуникативной культурой  жителя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Ярославля</w:t>
      </w:r>
      <w:r w:rsidRPr="002A653F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на уровне, соответствующем его возрастным и индивидуальным особенностям; </w:t>
      </w:r>
    </w:p>
    <w:p w:rsidR="004B4DF8" w:rsidRDefault="004B4DF8" w:rsidP="004B4DF8">
      <w:pPr>
        <w:pStyle w:val="a3"/>
        <w:numPr>
          <w:ilvl w:val="0"/>
          <w:numId w:val="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64D1F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ребенок владеет основными навыками безопасного поведения в быту, в городской среде, в коммуникации;  элементарными  представлениями об экологической безопасн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ости и «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экологичном</w:t>
      </w:r>
      <w:proofErr w:type="spellEnd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» поведении.</w:t>
      </w:r>
    </w:p>
    <w:p w:rsidR="004B4DF8" w:rsidRDefault="004B4DF8" w:rsidP="004B4DF8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4B4DF8" w:rsidRDefault="004B4DF8" w:rsidP="004B4DF8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4B4DF8" w:rsidRDefault="004B4DF8" w:rsidP="004B4DF8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4B4DF8" w:rsidRDefault="004B4DF8" w:rsidP="004B4DF8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000000" w:rsidRDefault="004B4DF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F8" w:rsidRDefault="004B4DF8" w:rsidP="004B4DF8">
      <w:pPr>
        <w:spacing w:after="0" w:line="240" w:lineRule="auto"/>
      </w:pPr>
      <w:r>
        <w:separator/>
      </w:r>
    </w:p>
  </w:endnote>
  <w:endnote w:type="continuationSeparator" w:id="1">
    <w:p w:rsidR="004B4DF8" w:rsidRDefault="004B4DF8" w:rsidP="004B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F8" w:rsidRDefault="004B4DF8" w:rsidP="004B4DF8">
      <w:pPr>
        <w:spacing w:after="0" w:line="240" w:lineRule="auto"/>
      </w:pPr>
      <w:r>
        <w:separator/>
      </w:r>
    </w:p>
  </w:footnote>
  <w:footnote w:type="continuationSeparator" w:id="1">
    <w:p w:rsidR="004B4DF8" w:rsidRDefault="004B4DF8" w:rsidP="004B4DF8">
      <w:pPr>
        <w:spacing w:after="0" w:line="240" w:lineRule="auto"/>
      </w:pPr>
      <w:r>
        <w:continuationSeparator/>
      </w:r>
    </w:p>
  </w:footnote>
  <w:footnote w:id="2">
    <w:p w:rsidR="004B4DF8" w:rsidRDefault="004B4DF8" w:rsidP="004B4DF8">
      <w:pPr>
        <w:pStyle w:val="a5"/>
        <w:ind w:left="142" w:firstLine="0"/>
        <w:jc w:val="left"/>
      </w:pPr>
      <w:r>
        <w:rPr>
          <w:rStyle w:val="a4"/>
        </w:rPr>
        <w:footnoteRef/>
      </w:r>
      <w:r>
        <w:t xml:space="preserve"> </w:t>
      </w:r>
      <w:proofErr w:type="spellStart"/>
      <w:r w:rsidRPr="00D95118">
        <w:t>Нищева</w:t>
      </w:r>
      <w:proofErr w:type="spellEnd"/>
      <w:r w:rsidRPr="00D95118">
        <w:t xml:space="preserve"> Н.В. Примерная адаптированная программа коррекционно-развивающей работы в группе </w:t>
      </w:r>
      <w:r>
        <w:t xml:space="preserve">  </w:t>
      </w:r>
      <w:r w:rsidRPr="00D95118">
        <w:t xml:space="preserve">компенсирующей направленности ДОО для детей с тяжелыми нарушениями речи (общим недоразвитием речи) с 3 до 7 лет: 3 изд., </w:t>
      </w:r>
      <w:proofErr w:type="spellStart"/>
      <w:r w:rsidRPr="00D95118">
        <w:t>перераб</w:t>
      </w:r>
      <w:proofErr w:type="spellEnd"/>
      <w:r w:rsidRPr="00D95118">
        <w:t xml:space="preserve">. и доп. в соотв. с ФГОС </w:t>
      </w:r>
      <w:proofErr w:type="gramStart"/>
      <w:r w:rsidRPr="00D95118">
        <w:t>ДО</w:t>
      </w:r>
      <w:proofErr w:type="gramEnd"/>
      <w:r w:rsidRPr="00D95118">
        <w:t>. – СПБ</w:t>
      </w:r>
      <w:proofErr w:type="gramStart"/>
      <w:r w:rsidRPr="00D95118">
        <w:t xml:space="preserve">.: </w:t>
      </w:r>
      <w:proofErr w:type="gramEnd"/>
      <w:r w:rsidRPr="00D95118">
        <w:t>ООО «Издательство Детство-Пресс», 2015. – 240 с. – ISBN 978-5-906750-54-9.</w:t>
      </w:r>
    </w:p>
  </w:footnote>
  <w:footnote w:id="3">
    <w:p w:rsidR="004B4DF8" w:rsidRDefault="004B4DF8" w:rsidP="004B4DF8">
      <w:pPr>
        <w:pStyle w:val="a5"/>
        <w:jc w:val="both"/>
      </w:pPr>
      <w:r>
        <w:rPr>
          <w:rStyle w:val="a4"/>
        </w:rPr>
        <w:footnoteRef/>
      </w:r>
      <w:r>
        <w:t xml:space="preserve"> 1) </w:t>
      </w:r>
      <w:r w:rsidRPr="00CF77F7">
        <w:t>Основы теории и практики логопедии</w:t>
      </w:r>
      <w:proofErr w:type="gramStart"/>
      <w:r w:rsidRPr="00CF77F7">
        <w:t>/П</w:t>
      </w:r>
      <w:proofErr w:type="gramEnd"/>
      <w:r w:rsidRPr="00CF77F7">
        <w:t>од ред. Р.Е. Левиной. - М.: Просвещение, 1967</w:t>
      </w:r>
      <w:r>
        <w:t xml:space="preserve">. 2) Т.Б.Филичева, Туманова Т.В. Дети с общим недоразвитием речи. Воспитание и обучение. - М.: «Издательство ГНОМ и Д», 2000. -128 с. 3) Шашкина Г.Р., и др. Логопедическая работа с дошкольниками.- М.: Изд. центр «Академия», 2003.-240 </w:t>
      </w:r>
      <w:proofErr w:type="gramStart"/>
      <w:r>
        <w:t>с</w:t>
      </w:r>
      <w:proofErr w:type="gram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301F5"/>
    <w:multiLevelType w:val="hybridMultilevel"/>
    <w:tmpl w:val="6C7C4964"/>
    <w:lvl w:ilvl="0" w:tplc="800E0E60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DF8"/>
    <w:rsid w:val="004B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B4D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footnote reference"/>
    <w:rsid w:val="004B4DF8"/>
    <w:rPr>
      <w:vertAlign w:val="superscript"/>
    </w:rPr>
  </w:style>
  <w:style w:type="paragraph" w:styleId="a5">
    <w:name w:val="footnote text"/>
    <w:basedOn w:val="a"/>
    <w:link w:val="a6"/>
    <w:uiPriority w:val="99"/>
    <w:rsid w:val="004B4DF8"/>
    <w:pPr>
      <w:suppressLineNumbers/>
      <w:suppressAutoHyphens/>
      <w:spacing w:after="0" w:line="240" w:lineRule="auto"/>
      <w:ind w:left="283" w:hanging="283"/>
      <w:jc w:val="center"/>
    </w:pPr>
    <w:rPr>
      <w:rFonts w:ascii="Times New Roman" w:eastAsia="Calibri" w:hAnsi="Times New Roman" w:cs="Times New Roman"/>
      <w:kern w:val="1"/>
      <w:sz w:val="20"/>
      <w:szCs w:val="20"/>
      <w:lang w:eastAsia="hi-IN" w:bidi="hi-IN"/>
    </w:rPr>
  </w:style>
  <w:style w:type="character" w:customStyle="1" w:styleId="a6">
    <w:name w:val="Текст сноски Знак"/>
    <w:basedOn w:val="a0"/>
    <w:link w:val="a5"/>
    <w:uiPriority w:val="99"/>
    <w:rsid w:val="004B4DF8"/>
    <w:rPr>
      <w:rFonts w:ascii="Times New Roman" w:eastAsia="Calibri" w:hAnsi="Times New Roman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2570</Words>
  <Characters>14653</Characters>
  <Application>Microsoft Office Word</Application>
  <DocSecurity>0</DocSecurity>
  <Lines>122</Lines>
  <Paragraphs>34</Paragraphs>
  <ScaleCrop>false</ScaleCrop>
  <Company/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2018-04-11T13:43:00Z</dcterms:created>
  <dcterms:modified xsi:type="dcterms:W3CDTF">2018-04-11T13:43:00Z</dcterms:modified>
</cp:coreProperties>
</file>