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A9D" w:rsidRDefault="004C2413" w:rsidP="003B008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Игра – наиболее доступный вид деятельности, в процессе которого ребенок входит в окружающий мир, знакомится с ним. Игра украшает, заполняет событиями детскую жизнь, доставляет радость, способствует развитию всех сторон личности ребенка. Живо работает мысль, воспитывается воля и характер, чувство коллективизма, т.е. </w:t>
      </w:r>
      <w:proofErr w:type="gramStart"/>
      <w:r>
        <w:rPr>
          <w:rFonts w:ascii="Times New Roman" w:hAnsi="Times New Roman" w:cs="Times New Roman"/>
          <w:sz w:val="28"/>
          <w:szCs w:val="28"/>
        </w:rPr>
        <w:t>игра</w:t>
      </w:r>
      <w:proofErr w:type="gramEnd"/>
      <w:r>
        <w:rPr>
          <w:rFonts w:ascii="Times New Roman" w:hAnsi="Times New Roman" w:cs="Times New Roman"/>
          <w:sz w:val="28"/>
          <w:szCs w:val="28"/>
        </w:rPr>
        <w:t xml:space="preserve"> оказывает влияние на всестороннее развитие ребенка. В игре дети используют свой творческий потенциал. Она представляет собой разнообразную форму общественной жизни дошкольника, здесь дети по своему усмотрению объединяются, самостоятельно действуют, осуществляют свои замыслы.</w:t>
      </w:r>
    </w:p>
    <w:p w:rsidR="004C2413" w:rsidRDefault="004C2413" w:rsidP="003B008A">
      <w:pPr>
        <w:spacing w:after="0"/>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Задачи воспитателя, связанные с игрой, в общем виде могут быть сформулированы следующим образом: использовать игру для физического развития детей, для создания положительной эмоциональной атмосферы в ДОУ; использовать игру как средство сенсорного воспитания, как средство развития мышления, речи, воображения, памяти, расширения и закрепления представлений об окружающей жизни; использовать игру для воспитания у детей навыков общественного поведения.</w:t>
      </w:r>
      <w:proofErr w:type="gramEnd"/>
    </w:p>
    <w:p w:rsidR="004C2413" w:rsidRDefault="004C2413" w:rsidP="003B008A">
      <w:pPr>
        <w:spacing w:after="0"/>
        <w:jc w:val="both"/>
        <w:rPr>
          <w:rFonts w:ascii="Times New Roman" w:hAnsi="Times New Roman" w:cs="Times New Roman"/>
          <w:sz w:val="28"/>
          <w:szCs w:val="28"/>
        </w:rPr>
      </w:pPr>
      <w:r>
        <w:rPr>
          <w:rFonts w:ascii="Times New Roman" w:hAnsi="Times New Roman" w:cs="Times New Roman"/>
          <w:sz w:val="28"/>
          <w:szCs w:val="28"/>
        </w:rPr>
        <w:tab/>
        <w:t xml:space="preserve">А. П. Усова считает, что </w:t>
      </w:r>
      <w:proofErr w:type="spellStart"/>
      <w:r w:rsidR="00E52A3E" w:rsidRPr="00E52A3E">
        <w:rPr>
          <w:rFonts w:ascii="Times New Roman" w:hAnsi="Times New Roman" w:cs="Times New Roman"/>
          <w:sz w:val="28"/>
          <w:szCs w:val="28"/>
        </w:rPr>
        <w:t>деятельость</w:t>
      </w:r>
      <w:proofErr w:type="spellEnd"/>
      <w:r w:rsidR="00C33375">
        <w:rPr>
          <w:rFonts w:ascii="Times New Roman" w:hAnsi="Times New Roman" w:cs="Times New Roman"/>
          <w:color w:val="FF0000"/>
          <w:sz w:val="28"/>
          <w:szCs w:val="28"/>
        </w:rPr>
        <w:t xml:space="preserve"> </w:t>
      </w:r>
      <w:r w:rsidR="00C33375">
        <w:rPr>
          <w:rFonts w:ascii="Times New Roman" w:hAnsi="Times New Roman" w:cs="Times New Roman"/>
          <w:sz w:val="28"/>
          <w:szCs w:val="28"/>
        </w:rPr>
        <w:t>ребенка в игре развивается в направлении изображения различных действий («плавает», «стирает», «варит» и т.д.)</w:t>
      </w:r>
      <w:proofErr w:type="gramStart"/>
      <w:r w:rsidR="00C33375">
        <w:rPr>
          <w:rFonts w:ascii="Times New Roman" w:hAnsi="Times New Roman" w:cs="Times New Roman"/>
          <w:sz w:val="28"/>
          <w:szCs w:val="28"/>
        </w:rPr>
        <w:t>.</w:t>
      </w:r>
      <w:proofErr w:type="gramEnd"/>
      <w:r w:rsidR="00C33375">
        <w:rPr>
          <w:rFonts w:ascii="Times New Roman" w:hAnsi="Times New Roman" w:cs="Times New Roman"/>
          <w:sz w:val="28"/>
          <w:szCs w:val="28"/>
        </w:rPr>
        <w:t xml:space="preserve"> </w:t>
      </w:r>
      <w:proofErr w:type="gramStart"/>
      <w:r w:rsidR="00C33375">
        <w:rPr>
          <w:rFonts w:ascii="Times New Roman" w:hAnsi="Times New Roman" w:cs="Times New Roman"/>
          <w:sz w:val="28"/>
          <w:szCs w:val="28"/>
        </w:rPr>
        <w:t>и</w:t>
      </w:r>
      <w:proofErr w:type="gramEnd"/>
      <w:r w:rsidR="00C33375">
        <w:rPr>
          <w:rFonts w:ascii="Times New Roman" w:hAnsi="Times New Roman" w:cs="Times New Roman"/>
          <w:sz w:val="28"/>
          <w:szCs w:val="28"/>
        </w:rPr>
        <w:t>зображается само действие. Деятельность детей принимает характер строительный – возникают строительно-конструктивные игры (в них нет ролей). Наконец, выделяются игры ролевые, где ребенок создает тот или иной образ. Игры эти идут по двум заметным руслам: игры режиссерские, когда ребенок управляет игрушкой (действует через нее), и игры, где роль выполняется самим ребенком (мама, продавец). Естественно, во всех разновидностях сюжетно-ролевой игры дети применяют творческий подход, используют накопленный жизненный опыт.</w:t>
      </w:r>
    </w:p>
    <w:p w:rsidR="00C33375" w:rsidRDefault="00C33375" w:rsidP="003B008A">
      <w:pPr>
        <w:spacing w:after="0"/>
        <w:jc w:val="both"/>
        <w:rPr>
          <w:rFonts w:ascii="Times New Roman" w:hAnsi="Times New Roman" w:cs="Times New Roman"/>
          <w:sz w:val="28"/>
          <w:szCs w:val="28"/>
        </w:rPr>
      </w:pPr>
      <w:r>
        <w:rPr>
          <w:rFonts w:ascii="Times New Roman" w:hAnsi="Times New Roman" w:cs="Times New Roman"/>
          <w:sz w:val="28"/>
          <w:szCs w:val="28"/>
        </w:rPr>
        <w:tab/>
        <w:t>Чтобы игры проходили более продуктивно, в группе или в специальных комнатах для игры, должна быть создана предметно-</w:t>
      </w:r>
      <w:r w:rsidRPr="00C33375">
        <w:rPr>
          <w:rFonts w:ascii="Times New Roman" w:hAnsi="Times New Roman" w:cs="Times New Roman"/>
          <w:sz w:val="28"/>
          <w:szCs w:val="28"/>
          <w:u w:val="single"/>
        </w:rPr>
        <w:t>развивающая среда</w:t>
      </w:r>
      <w:r>
        <w:rPr>
          <w:rFonts w:ascii="Times New Roman" w:hAnsi="Times New Roman" w:cs="Times New Roman"/>
          <w:sz w:val="28"/>
          <w:szCs w:val="28"/>
        </w:rPr>
        <w:t xml:space="preserve"> – составная часть развивающей среды дошкольного </w:t>
      </w:r>
      <w:r w:rsidRPr="00E52A3E">
        <w:rPr>
          <w:rFonts w:ascii="Times New Roman" w:hAnsi="Times New Roman" w:cs="Times New Roman"/>
          <w:sz w:val="28"/>
          <w:szCs w:val="28"/>
        </w:rPr>
        <w:t>детства</w:t>
      </w:r>
      <w:r>
        <w:rPr>
          <w:rFonts w:ascii="Times New Roman" w:hAnsi="Times New Roman" w:cs="Times New Roman"/>
          <w:sz w:val="28"/>
          <w:szCs w:val="28"/>
        </w:rPr>
        <w:t xml:space="preserve">. </w:t>
      </w:r>
      <w:r w:rsidRPr="006D642F">
        <w:rPr>
          <w:rFonts w:ascii="Times New Roman" w:hAnsi="Times New Roman" w:cs="Times New Roman"/>
          <w:sz w:val="28"/>
          <w:szCs w:val="28"/>
          <w:u w:val="single"/>
        </w:rPr>
        <w:t>Современный философский взгляд на предметно-развивающую среду</w:t>
      </w:r>
      <w:r>
        <w:rPr>
          <w:rFonts w:ascii="Times New Roman" w:hAnsi="Times New Roman" w:cs="Times New Roman"/>
          <w:sz w:val="28"/>
          <w:szCs w:val="28"/>
        </w:rPr>
        <w:t xml:space="preserve"> предполагает понимание ее как совокупность предметов, представляющую собой наглядно-</w:t>
      </w:r>
      <w:r w:rsidR="006D642F">
        <w:rPr>
          <w:rFonts w:ascii="Times New Roman" w:hAnsi="Times New Roman" w:cs="Times New Roman"/>
          <w:sz w:val="28"/>
          <w:szCs w:val="28"/>
        </w:rPr>
        <w:t>воспринимаемую форму существования культуры</w:t>
      </w:r>
      <w:proofErr w:type="gramStart"/>
      <w:r w:rsidR="006D642F">
        <w:rPr>
          <w:rFonts w:ascii="Times New Roman" w:hAnsi="Times New Roman" w:cs="Times New Roman"/>
          <w:sz w:val="28"/>
          <w:szCs w:val="28"/>
        </w:rPr>
        <w:t xml:space="preserve">.. </w:t>
      </w:r>
      <w:proofErr w:type="gramEnd"/>
      <w:r w:rsidR="006D642F">
        <w:rPr>
          <w:rFonts w:ascii="Times New Roman" w:hAnsi="Times New Roman" w:cs="Times New Roman"/>
          <w:sz w:val="28"/>
          <w:szCs w:val="28"/>
        </w:rPr>
        <w:t>в предмете запечатлен опыт, знание, вкусы, способности и потребности многих поколений. Через предмет человек познает самого себя, свою индивидуальность.</w:t>
      </w:r>
    </w:p>
    <w:p w:rsidR="006D642F" w:rsidRDefault="006D642F" w:rsidP="003B008A">
      <w:pPr>
        <w:spacing w:after="0"/>
        <w:jc w:val="both"/>
        <w:rPr>
          <w:rFonts w:ascii="Times New Roman" w:hAnsi="Times New Roman" w:cs="Times New Roman"/>
          <w:sz w:val="28"/>
          <w:szCs w:val="28"/>
        </w:rPr>
      </w:pPr>
      <w:r>
        <w:rPr>
          <w:rFonts w:ascii="Times New Roman" w:hAnsi="Times New Roman" w:cs="Times New Roman"/>
          <w:sz w:val="28"/>
          <w:szCs w:val="28"/>
        </w:rPr>
        <w:tab/>
        <w:t>Предметный мир, осознаваемый ребенком, все более расширяется для него. В этот мир входят предметы, которые составляют ближайшее окружение ребенка, предметы, с которыми может действовать и действует сам ребенок, а также и другие окружающие его предметы.</w:t>
      </w:r>
    </w:p>
    <w:p w:rsidR="006D642F" w:rsidRDefault="006D642F" w:rsidP="003B008A">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t xml:space="preserve">Также должна быть создана </w:t>
      </w:r>
      <w:r w:rsidRPr="00361D24">
        <w:rPr>
          <w:rFonts w:ascii="Times New Roman" w:hAnsi="Times New Roman" w:cs="Times New Roman"/>
          <w:sz w:val="28"/>
          <w:szCs w:val="28"/>
          <w:u w:val="single"/>
        </w:rPr>
        <w:t>предметно-пространственная</w:t>
      </w:r>
      <w:r>
        <w:rPr>
          <w:rFonts w:ascii="Times New Roman" w:hAnsi="Times New Roman" w:cs="Times New Roman"/>
          <w:sz w:val="28"/>
          <w:szCs w:val="28"/>
        </w:rPr>
        <w:t xml:space="preserve"> среда, которая выполняет по отношению к детям информационную функцию – каждый предмет несет определенные сведения об окружающем мире, становится средством передачи социального опыта. Так игровые компьютеры, электронные, механические игрушки приближают к современной науке и технике, расширяют технический кругозор; репродукции, </w:t>
      </w:r>
      <w:r w:rsidRPr="00E52A3E">
        <w:rPr>
          <w:rFonts w:ascii="Times New Roman" w:hAnsi="Times New Roman" w:cs="Times New Roman"/>
          <w:sz w:val="28"/>
          <w:szCs w:val="28"/>
        </w:rPr>
        <w:t>эстампы</w:t>
      </w:r>
      <w:r>
        <w:rPr>
          <w:rFonts w:ascii="Times New Roman" w:hAnsi="Times New Roman" w:cs="Times New Roman"/>
          <w:sz w:val="28"/>
          <w:szCs w:val="28"/>
        </w:rPr>
        <w:t>, этюды, скульптура – обеспечивают художественное восприятие, которое впоследствии становится основой эстетических суждений; предметы театрализованной и музыкальной деятельности открывают дорогу в мир сцены, песни, музыки; комната интеллектуального развития (</w:t>
      </w:r>
      <w:r w:rsidR="00361D24">
        <w:rPr>
          <w:rFonts w:ascii="Times New Roman" w:hAnsi="Times New Roman" w:cs="Times New Roman"/>
          <w:sz w:val="28"/>
          <w:szCs w:val="28"/>
        </w:rPr>
        <w:t>лаборатории, оснащенные емкостями для исследования воды, теста из песка, глины, муки</w:t>
      </w:r>
      <w:r>
        <w:rPr>
          <w:rFonts w:ascii="Times New Roman" w:hAnsi="Times New Roman" w:cs="Times New Roman"/>
          <w:sz w:val="28"/>
          <w:szCs w:val="28"/>
        </w:rPr>
        <w:t>)</w:t>
      </w:r>
      <w:r w:rsidR="00361D24">
        <w:rPr>
          <w:rFonts w:ascii="Times New Roman" w:hAnsi="Times New Roman" w:cs="Times New Roman"/>
          <w:sz w:val="28"/>
          <w:szCs w:val="28"/>
        </w:rPr>
        <w:t>, разнообразные предметы для проведения опытов без приборов (воздушные шары, расчески, пуговицы), игрушки для подгонки форм, нанизывание обеспечивают познание мира. Наконец, продукты творческой деятельности, удовлетворяющие потребности человека, раскрывают детям мир людей, социальную природу результатов их труда.</w:t>
      </w:r>
    </w:p>
    <w:p w:rsidR="00361D24" w:rsidRDefault="00361D24" w:rsidP="003B008A">
      <w:pPr>
        <w:spacing w:after="0"/>
        <w:jc w:val="both"/>
        <w:rPr>
          <w:rFonts w:ascii="Times New Roman" w:hAnsi="Times New Roman" w:cs="Times New Roman"/>
          <w:sz w:val="28"/>
          <w:szCs w:val="28"/>
        </w:rPr>
      </w:pPr>
      <w:r>
        <w:rPr>
          <w:rFonts w:ascii="Times New Roman" w:hAnsi="Times New Roman" w:cs="Times New Roman"/>
          <w:sz w:val="28"/>
          <w:szCs w:val="28"/>
        </w:rPr>
        <w:tab/>
        <w:t xml:space="preserve">Не менее </w:t>
      </w:r>
      <w:proofErr w:type="gramStart"/>
      <w:r>
        <w:rPr>
          <w:rFonts w:ascii="Times New Roman" w:hAnsi="Times New Roman" w:cs="Times New Roman"/>
          <w:sz w:val="28"/>
          <w:szCs w:val="28"/>
        </w:rPr>
        <w:t>важное значение</w:t>
      </w:r>
      <w:proofErr w:type="gramEnd"/>
      <w:r>
        <w:rPr>
          <w:rFonts w:ascii="Times New Roman" w:hAnsi="Times New Roman" w:cs="Times New Roman"/>
          <w:sz w:val="28"/>
          <w:szCs w:val="28"/>
        </w:rPr>
        <w:t xml:space="preserve"> имеет и стимулирующая функция среды. Среда развивает ребенка только в том случае, если она представляет для него интерес, подвигает его к действиям, исследованию, творчеству. «Застывшая» среда не может активизировать ребенка, вызвать у него желание действовать в ней. </w:t>
      </w:r>
    </w:p>
    <w:p w:rsidR="00361D24" w:rsidRDefault="00361D24" w:rsidP="003B008A">
      <w:pPr>
        <w:spacing w:after="0"/>
        <w:jc w:val="both"/>
        <w:rPr>
          <w:rFonts w:ascii="Times New Roman" w:hAnsi="Times New Roman" w:cs="Times New Roman"/>
          <w:sz w:val="28"/>
          <w:szCs w:val="28"/>
        </w:rPr>
      </w:pPr>
      <w:r>
        <w:rPr>
          <w:rFonts w:ascii="Times New Roman" w:hAnsi="Times New Roman" w:cs="Times New Roman"/>
          <w:sz w:val="28"/>
          <w:szCs w:val="28"/>
        </w:rPr>
        <w:tab/>
        <w:t xml:space="preserve">Предметно пространственное окружение, воздействуя на эмоции детей, побуждает их к деятельности. Так, спортивное оборудование, инвентарь приобщают к физической, оздоровительной деятельности, в процессе которой у ребенка вырабатывается позиция по отношению к своему здоровью, гигиене тела, двигательным умениям и навыкам; </w:t>
      </w:r>
      <w:proofErr w:type="gramStart"/>
      <w:r>
        <w:rPr>
          <w:rFonts w:ascii="Times New Roman" w:hAnsi="Times New Roman" w:cs="Times New Roman"/>
          <w:sz w:val="28"/>
          <w:szCs w:val="28"/>
        </w:rPr>
        <w:t xml:space="preserve">различные инструменты (уже с </w:t>
      </w:r>
      <w:r>
        <w:rPr>
          <w:rFonts w:ascii="Times New Roman" w:hAnsi="Times New Roman" w:cs="Times New Roman"/>
          <w:sz w:val="28"/>
          <w:szCs w:val="28"/>
          <w:lang w:val="en-US"/>
        </w:rPr>
        <w:t>I</w:t>
      </w:r>
      <w:r w:rsidRPr="00361D24">
        <w:rPr>
          <w:rFonts w:ascii="Times New Roman" w:hAnsi="Times New Roman" w:cs="Times New Roman"/>
          <w:sz w:val="28"/>
          <w:szCs w:val="28"/>
        </w:rPr>
        <w:t xml:space="preserve"> </w:t>
      </w:r>
      <w:r>
        <w:rPr>
          <w:rFonts w:ascii="Times New Roman" w:hAnsi="Times New Roman" w:cs="Times New Roman"/>
          <w:sz w:val="28"/>
          <w:szCs w:val="28"/>
        </w:rPr>
        <w:t xml:space="preserve">младшей группы) – мелки, краски, кисти, сангина, пастель, карандаши, фломастеры, глина, рисовальная «стена творчества», </w:t>
      </w:r>
      <w:r w:rsidR="00D33F0C">
        <w:rPr>
          <w:rFonts w:ascii="Times New Roman" w:hAnsi="Times New Roman" w:cs="Times New Roman"/>
          <w:sz w:val="28"/>
          <w:szCs w:val="28"/>
        </w:rPr>
        <w:t>включая грифельную доску, оргстекло, ватман, ткань, - позволяют в продуктивной деятельности отражать собственное художественное восприятие, видение мира, его понимание.</w:t>
      </w:r>
      <w:proofErr w:type="gramEnd"/>
      <w:r w:rsidR="00D33F0C">
        <w:rPr>
          <w:rFonts w:ascii="Times New Roman" w:hAnsi="Times New Roman" w:cs="Times New Roman"/>
          <w:sz w:val="28"/>
          <w:szCs w:val="28"/>
        </w:rPr>
        <w:t xml:space="preserve"> </w:t>
      </w:r>
      <w:proofErr w:type="gramStart"/>
      <w:r w:rsidR="00D33F0C">
        <w:rPr>
          <w:rFonts w:ascii="Times New Roman" w:hAnsi="Times New Roman" w:cs="Times New Roman"/>
          <w:sz w:val="28"/>
          <w:szCs w:val="28"/>
        </w:rPr>
        <w:t>Необычные сказочные герои, «живущие» в группе, побуждают детей в практической деятельности реализовывать понимание эмоциональных категорий эмоционального состояния человека (радость, грусть, гнев, печаль, страх, удивление, злость, доброта и т.д.).</w:t>
      </w:r>
      <w:proofErr w:type="gramEnd"/>
    </w:p>
    <w:p w:rsidR="00D33F0C" w:rsidRDefault="00D33F0C" w:rsidP="003B008A">
      <w:pPr>
        <w:spacing w:after="0"/>
        <w:jc w:val="both"/>
        <w:rPr>
          <w:rFonts w:ascii="Times New Roman" w:hAnsi="Times New Roman" w:cs="Times New Roman"/>
          <w:sz w:val="28"/>
          <w:szCs w:val="28"/>
        </w:rPr>
      </w:pPr>
      <w:r>
        <w:rPr>
          <w:rFonts w:ascii="Times New Roman" w:hAnsi="Times New Roman" w:cs="Times New Roman"/>
          <w:sz w:val="28"/>
          <w:szCs w:val="28"/>
        </w:rPr>
        <w:tab/>
        <w:t xml:space="preserve">Современные педагогии и психологи (В.А. Петровский, С.Л. Новоселова) убедительно доказывают в своих работах, что окружающая ребенка среда </w:t>
      </w:r>
      <w:r w:rsidRPr="00D33F0C">
        <w:rPr>
          <w:rFonts w:ascii="Times New Roman" w:hAnsi="Times New Roman" w:cs="Times New Roman"/>
          <w:sz w:val="28"/>
          <w:szCs w:val="28"/>
          <w:u w:val="single"/>
        </w:rPr>
        <w:t>имеет приоритетное значение для развития ребенка</w:t>
      </w:r>
      <w:r>
        <w:rPr>
          <w:rFonts w:ascii="Times New Roman" w:hAnsi="Times New Roman" w:cs="Times New Roman"/>
          <w:sz w:val="28"/>
          <w:szCs w:val="28"/>
        </w:rPr>
        <w:t xml:space="preserve">; </w:t>
      </w:r>
      <w:r>
        <w:rPr>
          <w:rFonts w:ascii="Times New Roman" w:hAnsi="Times New Roman" w:cs="Times New Roman"/>
          <w:sz w:val="28"/>
          <w:szCs w:val="28"/>
        </w:rPr>
        <w:lastRenderedPageBreak/>
        <w:t>организация ее является непременным элементом в осуществлении педагогического процесса, носящего развивающий характер.</w:t>
      </w:r>
    </w:p>
    <w:p w:rsidR="00D33F0C" w:rsidRDefault="00D33F0C" w:rsidP="003B008A">
      <w:pPr>
        <w:spacing w:after="0"/>
        <w:jc w:val="both"/>
        <w:rPr>
          <w:rFonts w:ascii="Times New Roman" w:hAnsi="Times New Roman" w:cs="Times New Roman"/>
          <w:sz w:val="28"/>
          <w:szCs w:val="28"/>
        </w:rPr>
      </w:pPr>
      <w:r>
        <w:rPr>
          <w:rFonts w:ascii="Times New Roman" w:hAnsi="Times New Roman" w:cs="Times New Roman"/>
          <w:sz w:val="28"/>
          <w:szCs w:val="28"/>
        </w:rPr>
        <w:tab/>
        <w:t xml:space="preserve">Авторы подчеркивают, что при создании предметной среды необходимо исходить из эргономичных требований к жизнедеятельности, </w:t>
      </w:r>
      <w:proofErr w:type="gramStart"/>
      <w:r>
        <w:rPr>
          <w:rFonts w:ascii="Times New Roman" w:hAnsi="Times New Roman" w:cs="Times New Roman"/>
          <w:sz w:val="28"/>
          <w:szCs w:val="28"/>
        </w:rPr>
        <w:t>учитывающий</w:t>
      </w:r>
      <w:proofErr w:type="gramEnd"/>
      <w:r>
        <w:rPr>
          <w:rFonts w:ascii="Times New Roman" w:hAnsi="Times New Roman" w:cs="Times New Roman"/>
          <w:sz w:val="28"/>
          <w:szCs w:val="28"/>
        </w:rPr>
        <w:t xml:space="preserve"> антропометрические, физиологические и психологические особенности детей:</w:t>
      </w:r>
    </w:p>
    <w:p w:rsidR="00D33F0C" w:rsidRDefault="00D33F0C" w:rsidP="003B008A">
      <w:pPr>
        <w:spacing w:after="0"/>
        <w:jc w:val="both"/>
        <w:rPr>
          <w:rFonts w:ascii="Times New Roman" w:hAnsi="Times New Roman" w:cs="Times New Roman"/>
          <w:sz w:val="28"/>
          <w:szCs w:val="28"/>
        </w:rPr>
      </w:pPr>
      <w:r>
        <w:rPr>
          <w:rFonts w:ascii="Times New Roman" w:hAnsi="Times New Roman" w:cs="Times New Roman"/>
          <w:sz w:val="28"/>
          <w:szCs w:val="28"/>
        </w:rPr>
        <w:t>- развивающий характер предметной среды;</w:t>
      </w:r>
    </w:p>
    <w:p w:rsidR="00D33F0C" w:rsidRDefault="00D33F0C" w:rsidP="003B008A">
      <w:pPr>
        <w:spacing w:after="0"/>
        <w:jc w:val="both"/>
        <w:rPr>
          <w:rFonts w:ascii="Times New Roman" w:hAnsi="Times New Roman" w:cs="Times New Roman"/>
          <w:sz w:val="28"/>
          <w:szCs w:val="28"/>
        </w:rPr>
      </w:pPr>
      <w:r>
        <w:rPr>
          <w:rFonts w:ascii="Times New Roman" w:hAnsi="Times New Roman" w:cs="Times New Roman"/>
          <w:sz w:val="28"/>
          <w:szCs w:val="28"/>
        </w:rPr>
        <w:t>- деятельно-возрастной подход;</w:t>
      </w:r>
    </w:p>
    <w:p w:rsidR="00D33F0C" w:rsidRDefault="00D33F0C" w:rsidP="003B008A">
      <w:pPr>
        <w:spacing w:after="0"/>
        <w:jc w:val="both"/>
        <w:rPr>
          <w:rFonts w:ascii="Times New Roman" w:hAnsi="Times New Roman" w:cs="Times New Roman"/>
          <w:sz w:val="28"/>
          <w:szCs w:val="28"/>
        </w:rPr>
      </w:pPr>
      <w:r>
        <w:rPr>
          <w:rFonts w:ascii="Times New Roman" w:hAnsi="Times New Roman" w:cs="Times New Roman"/>
          <w:sz w:val="28"/>
          <w:szCs w:val="28"/>
        </w:rPr>
        <w:t>- информативность среды;</w:t>
      </w:r>
    </w:p>
    <w:p w:rsidR="00D33F0C" w:rsidRDefault="00D33F0C" w:rsidP="003B008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обогащенность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наукоемкость</w:t>
      </w:r>
      <w:proofErr w:type="spellEnd"/>
      <w:r>
        <w:rPr>
          <w:rFonts w:ascii="Times New Roman" w:hAnsi="Times New Roman" w:cs="Times New Roman"/>
          <w:sz w:val="28"/>
          <w:szCs w:val="28"/>
        </w:rPr>
        <w:t>, наличие природных и социокультурных средств</w:t>
      </w:r>
      <w:r w:rsidR="003B008A">
        <w:rPr>
          <w:rFonts w:ascii="Times New Roman" w:hAnsi="Times New Roman" w:cs="Times New Roman"/>
          <w:sz w:val="28"/>
          <w:szCs w:val="28"/>
        </w:rPr>
        <w:t>, обеспечивающих разнообразие деятельности ребенка и его творчества;</w:t>
      </w:r>
    </w:p>
    <w:p w:rsidR="003B008A" w:rsidRDefault="003B008A" w:rsidP="003B008A">
      <w:pPr>
        <w:spacing w:after="0"/>
        <w:jc w:val="both"/>
        <w:rPr>
          <w:rFonts w:ascii="Times New Roman" w:hAnsi="Times New Roman" w:cs="Times New Roman"/>
          <w:sz w:val="28"/>
          <w:szCs w:val="28"/>
        </w:rPr>
      </w:pPr>
      <w:r>
        <w:rPr>
          <w:rFonts w:ascii="Times New Roman" w:hAnsi="Times New Roman" w:cs="Times New Roman"/>
          <w:sz w:val="28"/>
          <w:szCs w:val="28"/>
        </w:rPr>
        <w:t>- вариативность;</w:t>
      </w:r>
    </w:p>
    <w:p w:rsidR="003B008A" w:rsidRDefault="003B008A" w:rsidP="003B008A">
      <w:pPr>
        <w:spacing w:after="0"/>
        <w:jc w:val="both"/>
        <w:rPr>
          <w:rFonts w:ascii="Times New Roman" w:hAnsi="Times New Roman" w:cs="Times New Roman"/>
          <w:sz w:val="28"/>
          <w:szCs w:val="28"/>
        </w:rPr>
      </w:pPr>
      <w:r>
        <w:rPr>
          <w:rFonts w:ascii="Times New Roman" w:hAnsi="Times New Roman" w:cs="Times New Roman"/>
          <w:sz w:val="28"/>
          <w:szCs w:val="28"/>
        </w:rPr>
        <w:t>- сочетание традиционных и новых компонентов;</w:t>
      </w:r>
    </w:p>
    <w:p w:rsidR="003B008A" w:rsidRDefault="003B008A" w:rsidP="003B008A">
      <w:pPr>
        <w:spacing w:after="0"/>
        <w:jc w:val="both"/>
        <w:rPr>
          <w:rFonts w:ascii="Times New Roman" w:hAnsi="Times New Roman" w:cs="Times New Roman"/>
          <w:sz w:val="28"/>
          <w:szCs w:val="28"/>
        </w:rPr>
      </w:pPr>
      <w:r>
        <w:rPr>
          <w:rFonts w:ascii="Times New Roman" w:hAnsi="Times New Roman" w:cs="Times New Roman"/>
          <w:sz w:val="28"/>
          <w:szCs w:val="28"/>
        </w:rPr>
        <w:t xml:space="preserve">- обеспечение составных элементов среды, </w:t>
      </w:r>
      <w:proofErr w:type="spellStart"/>
      <w:r>
        <w:rPr>
          <w:rFonts w:ascii="Times New Roman" w:hAnsi="Times New Roman" w:cs="Times New Roman"/>
          <w:sz w:val="28"/>
          <w:szCs w:val="28"/>
        </w:rPr>
        <w:t>соотносимости</w:t>
      </w:r>
      <w:proofErr w:type="spellEnd"/>
      <w:r>
        <w:rPr>
          <w:rFonts w:ascii="Times New Roman" w:hAnsi="Times New Roman" w:cs="Times New Roman"/>
          <w:sz w:val="28"/>
          <w:szCs w:val="28"/>
        </w:rPr>
        <w:t xml:space="preserve"> макр</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и </w:t>
      </w:r>
      <w:proofErr w:type="spellStart"/>
      <w:r>
        <w:rPr>
          <w:rFonts w:ascii="Times New Roman" w:hAnsi="Times New Roman" w:cs="Times New Roman"/>
          <w:sz w:val="28"/>
          <w:szCs w:val="28"/>
        </w:rPr>
        <w:t>микропространством</w:t>
      </w:r>
      <w:proofErr w:type="spellEnd"/>
      <w:r>
        <w:rPr>
          <w:rFonts w:ascii="Times New Roman" w:hAnsi="Times New Roman" w:cs="Times New Roman"/>
          <w:sz w:val="28"/>
          <w:szCs w:val="28"/>
        </w:rPr>
        <w:t xml:space="preserve"> деятельности детей;</w:t>
      </w:r>
    </w:p>
    <w:p w:rsidR="003B008A" w:rsidRDefault="003B008A" w:rsidP="003B008A">
      <w:pPr>
        <w:spacing w:after="0"/>
        <w:jc w:val="both"/>
        <w:rPr>
          <w:rFonts w:ascii="Times New Roman" w:hAnsi="Times New Roman" w:cs="Times New Roman"/>
          <w:sz w:val="28"/>
          <w:szCs w:val="28"/>
        </w:rPr>
      </w:pPr>
      <w:r>
        <w:rPr>
          <w:rFonts w:ascii="Times New Roman" w:hAnsi="Times New Roman" w:cs="Times New Roman"/>
          <w:sz w:val="28"/>
          <w:szCs w:val="28"/>
        </w:rPr>
        <w:t>- обеспечение комфортности, функциональной надежности и безопасности;</w:t>
      </w:r>
    </w:p>
    <w:p w:rsidR="003B008A" w:rsidRDefault="003B008A" w:rsidP="003B008A">
      <w:pPr>
        <w:spacing w:after="0"/>
        <w:jc w:val="both"/>
        <w:rPr>
          <w:rFonts w:ascii="Times New Roman" w:hAnsi="Times New Roman" w:cs="Times New Roman"/>
          <w:sz w:val="28"/>
          <w:szCs w:val="28"/>
        </w:rPr>
      </w:pPr>
      <w:r>
        <w:rPr>
          <w:rFonts w:ascii="Times New Roman" w:hAnsi="Times New Roman" w:cs="Times New Roman"/>
          <w:sz w:val="28"/>
          <w:szCs w:val="28"/>
        </w:rPr>
        <w:t>- обеспечение эстетических и гигиенических показателей.</w:t>
      </w:r>
    </w:p>
    <w:p w:rsidR="003B008A" w:rsidRDefault="003B008A" w:rsidP="003B008A">
      <w:pPr>
        <w:spacing w:after="0"/>
        <w:jc w:val="both"/>
        <w:rPr>
          <w:rFonts w:ascii="Times New Roman" w:hAnsi="Times New Roman" w:cs="Times New Roman"/>
          <w:sz w:val="28"/>
          <w:szCs w:val="28"/>
        </w:rPr>
      </w:pPr>
      <w:r>
        <w:rPr>
          <w:rFonts w:ascii="Times New Roman" w:hAnsi="Times New Roman" w:cs="Times New Roman"/>
          <w:sz w:val="28"/>
          <w:szCs w:val="28"/>
        </w:rPr>
        <w:tab/>
        <w:t>Игра – основной вид деятельности ребенка дошкольного возраста. Она является потребностью растущего организма.</w:t>
      </w:r>
    </w:p>
    <w:p w:rsidR="003B008A" w:rsidRDefault="003B008A" w:rsidP="003B008A">
      <w:pPr>
        <w:spacing w:after="0"/>
        <w:jc w:val="both"/>
        <w:rPr>
          <w:rFonts w:ascii="Times New Roman" w:hAnsi="Times New Roman" w:cs="Times New Roman"/>
          <w:sz w:val="28"/>
          <w:szCs w:val="28"/>
        </w:rPr>
      </w:pPr>
      <w:r>
        <w:rPr>
          <w:rFonts w:ascii="Times New Roman" w:hAnsi="Times New Roman" w:cs="Times New Roman"/>
          <w:sz w:val="28"/>
          <w:szCs w:val="28"/>
        </w:rPr>
        <w:tab/>
        <w:t xml:space="preserve">На каждом из этапов психического развития ведущая деятельность имеет решающее значение; при этом другие виды деятельности существуют как бы параллельно. Именно в связи с развитием ведущей деятельности в психике ребенка происходят главнейшие изменения; развиваются психические процессы, способствующие переходу ребенка на </w:t>
      </w:r>
      <w:proofErr w:type="gramStart"/>
      <w:r>
        <w:rPr>
          <w:rFonts w:ascii="Times New Roman" w:hAnsi="Times New Roman" w:cs="Times New Roman"/>
          <w:sz w:val="28"/>
          <w:szCs w:val="28"/>
        </w:rPr>
        <w:t>более высшую</w:t>
      </w:r>
      <w:proofErr w:type="gramEnd"/>
      <w:r>
        <w:rPr>
          <w:rFonts w:ascii="Times New Roman" w:hAnsi="Times New Roman" w:cs="Times New Roman"/>
          <w:sz w:val="28"/>
          <w:szCs w:val="28"/>
        </w:rPr>
        <w:t xml:space="preserve"> ступень развития (Д.Б. </w:t>
      </w:r>
      <w:proofErr w:type="spellStart"/>
      <w:r>
        <w:rPr>
          <w:rFonts w:ascii="Times New Roman" w:hAnsi="Times New Roman" w:cs="Times New Roman"/>
          <w:sz w:val="28"/>
          <w:szCs w:val="28"/>
        </w:rPr>
        <w:t>Эльконин</w:t>
      </w:r>
      <w:proofErr w:type="spellEnd"/>
      <w:r>
        <w:rPr>
          <w:rFonts w:ascii="Times New Roman" w:hAnsi="Times New Roman" w:cs="Times New Roman"/>
          <w:sz w:val="28"/>
          <w:szCs w:val="28"/>
        </w:rPr>
        <w:t>).</w:t>
      </w:r>
    </w:p>
    <w:p w:rsidR="003B008A" w:rsidRDefault="003B008A" w:rsidP="003B008A">
      <w:pPr>
        <w:spacing w:after="0"/>
        <w:jc w:val="both"/>
        <w:rPr>
          <w:rFonts w:ascii="Times New Roman" w:hAnsi="Times New Roman" w:cs="Times New Roman"/>
          <w:sz w:val="28"/>
          <w:szCs w:val="28"/>
        </w:rPr>
      </w:pPr>
      <w:r>
        <w:rPr>
          <w:rFonts w:ascii="Times New Roman" w:hAnsi="Times New Roman" w:cs="Times New Roman"/>
          <w:sz w:val="28"/>
          <w:szCs w:val="28"/>
        </w:rPr>
        <w:tab/>
        <w:t>Игры и игрушки в развивающей среде ДОУ занимают ведущее место (</w:t>
      </w:r>
      <w:r w:rsidRPr="003B008A">
        <w:rPr>
          <w:rFonts w:ascii="Times New Roman" w:hAnsi="Times New Roman" w:cs="Times New Roman"/>
          <w:sz w:val="28"/>
          <w:szCs w:val="28"/>
          <w:u w:val="single"/>
        </w:rPr>
        <w:t>предметно-игровая среда</w:t>
      </w:r>
      <w:r>
        <w:rPr>
          <w:rFonts w:ascii="Times New Roman" w:hAnsi="Times New Roman" w:cs="Times New Roman"/>
          <w:sz w:val="28"/>
          <w:szCs w:val="28"/>
        </w:rPr>
        <w:t>), поэтому</w:t>
      </w:r>
      <w:r w:rsidR="00590BB0">
        <w:rPr>
          <w:rFonts w:ascii="Times New Roman" w:hAnsi="Times New Roman" w:cs="Times New Roman"/>
          <w:sz w:val="28"/>
          <w:szCs w:val="28"/>
        </w:rPr>
        <w:t xml:space="preserve"> очень важно знать, по каким критериям подбираются игрушки.</w:t>
      </w:r>
    </w:p>
    <w:p w:rsidR="00590BB0" w:rsidRDefault="00590BB0" w:rsidP="003B008A">
      <w:pPr>
        <w:spacing w:after="0"/>
        <w:jc w:val="both"/>
        <w:rPr>
          <w:rFonts w:ascii="Times New Roman" w:hAnsi="Times New Roman" w:cs="Times New Roman"/>
          <w:sz w:val="28"/>
          <w:szCs w:val="28"/>
        </w:rPr>
      </w:pPr>
      <w:r>
        <w:rPr>
          <w:rFonts w:ascii="Times New Roman" w:hAnsi="Times New Roman" w:cs="Times New Roman"/>
          <w:sz w:val="28"/>
          <w:szCs w:val="28"/>
        </w:rPr>
        <w:tab/>
        <w:t>Игрушки не должны:</w:t>
      </w:r>
    </w:p>
    <w:p w:rsidR="00590BB0" w:rsidRDefault="00590BB0" w:rsidP="003B008A">
      <w:pPr>
        <w:spacing w:after="0"/>
        <w:jc w:val="both"/>
        <w:rPr>
          <w:rFonts w:ascii="Times New Roman" w:hAnsi="Times New Roman" w:cs="Times New Roman"/>
          <w:sz w:val="28"/>
          <w:szCs w:val="28"/>
        </w:rPr>
      </w:pPr>
      <w:r>
        <w:rPr>
          <w:rFonts w:ascii="Times New Roman" w:hAnsi="Times New Roman" w:cs="Times New Roman"/>
          <w:sz w:val="28"/>
          <w:szCs w:val="28"/>
        </w:rPr>
        <w:t>- провоцировать ребенка на агрессию;</w:t>
      </w:r>
    </w:p>
    <w:p w:rsidR="00590BB0" w:rsidRDefault="00590BB0" w:rsidP="003B008A">
      <w:pPr>
        <w:spacing w:after="0"/>
        <w:jc w:val="both"/>
        <w:rPr>
          <w:rFonts w:ascii="Times New Roman" w:hAnsi="Times New Roman" w:cs="Times New Roman"/>
          <w:sz w:val="28"/>
          <w:szCs w:val="28"/>
        </w:rPr>
      </w:pPr>
      <w:r>
        <w:rPr>
          <w:rFonts w:ascii="Times New Roman" w:hAnsi="Times New Roman" w:cs="Times New Roman"/>
          <w:sz w:val="28"/>
          <w:szCs w:val="28"/>
        </w:rPr>
        <w:t>- вызывать проявление жестокости по отношению к персонажам игры, роли которых выполняют играющие партнеры (сверстник, взрослый);</w:t>
      </w:r>
    </w:p>
    <w:p w:rsidR="00590BB0" w:rsidRDefault="00590BB0" w:rsidP="003B008A">
      <w:pPr>
        <w:spacing w:after="0"/>
        <w:jc w:val="both"/>
        <w:rPr>
          <w:rFonts w:ascii="Times New Roman" w:hAnsi="Times New Roman" w:cs="Times New Roman"/>
          <w:sz w:val="28"/>
          <w:szCs w:val="28"/>
        </w:rPr>
      </w:pPr>
      <w:r>
        <w:rPr>
          <w:rFonts w:ascii="Times New Roman" w:hAnsi="Times New Roman" w:cs="Times New Roman"/>
          <w:sz w:val="28"/>
          <w:szCs w:val="28"/>
        </w:rPr>
        <w:t>- провоцировать игровые сюжеты, связанные с безнравственностью и насилием;</w:t>
      </w:r>
    </w:p>
    <w:p w:rsidR="00590BB0" w:rsidRDefault="00590BB0" w:rsidP="003B008A">
      <w:pPr>
        <w:spacing w:after="0"/>
        <w:jc w:val="both"/>
        <w:rPr>
          <w:rFonts w:ascii="Times New Roman" w:hAnsi="Times New Roman" w:cs="Times New Roman"/>
          <w:sz w:val="28"/>
          <w:szCs w:val="28"/>
        </w:rPr>
      </w:pPr>
      <w:r>
        <w:rPr>
          <w:rFonts w:ascii="Times New Roman" w:hAnsi="Times New Roman" w:cs="Times New Roman"/>
          <w:sz w:val="28"/>
          <w:szCs w:val="28"/>
        </w:rPr>
        <w:t>- вызывать интерес к сексуальным вопросам, выходящим за рамки детского возраста.</w:t>
      </w:r>
    </w:p>
    <w:p w:rsidR="00590BB0" w:rsidRDefault="00590BB0" w:rsidP="003B008A">
      <w:pPr>
        <w:spacing w:after="0"/>
        <w:jc w:val="both"/>
        <w:rPr>
          <w:rFonts w:ascii="Times New Roman" w:hAnsi="Times New Roman" w:cs="Times New Roman"/>
          <w:sz w:val="28"/>
          <w:szCs w:val="28"/>
        </w:rPr>
      </w:pPr>
      <w:r>
        <w:rPr>
          <w:rFonts w:ascii="Times New Roman" w:hAnsi="Times New Roman" w:cs="Times New Roman"/>
          <w:sz w:val="28"/>
          <w:szCs w:val="28"/>
        </w:rPr>
        <w:tab/>
      </w:r>
      <w:r w:rsidRPr="00590BB0">
        <w:rPr>
          <w:rFonts w:ascii="Times New Roman" w:hAnsi="Times New Roman" w:cs="Times New Roman"/>
          <w:sz w:val="28"/>
          <w:szCs w:val="28"/>
          <w:u w:val="single"/>
        </w:rPr>
        <w:t>Особую педагогическую ценность имеют игрушки</w:t>
      </w:r>
      <w:r>
        <w:rPr>
          <w:rFonts w:ascii="Times New Roman" w:hAnsi="Times New Roman" w:cs="Times New Roman"/>
          <w:sz w:val="28"/>
          <w:szCs w:val="28"/>
        </w:rPr>
        <w:t>, обладающие следующими качествами:</w:t>
      </w:r>
    </w:p>
    <w:p w:rsidR="00590BB0" w:rsidRDefault="00590BB0" w:rsidP="003B008A">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полифункциональность (возможность широкого использования в соответствии с замыслом ребенка и сюжетами игры, способствующая развитию творческих способностей, воображения, мышления и </w:t>
      </w:r>
      <w:proofErr w:type="spellStart"/>
      <w:proofErr w:type="gramStart"/>
      <w:r>
        <w:rPr>
          <w:rFonts w:ascii="Times New Roman" w:hAnsi="Times New Roman" w:cs="Times New Roman"/>
          <w:sz w:val="28"/>
          <w:szCs w:val="28"/>
        </w:rPr>
        <w:t>др</w:t>
      </w:r>
      <w:proofErr w:type="spellEnd"/>
      <w:proofErr w:type="gramEnd"/>
      <w:r>
        <w:rPr>
          <w:rFonts w:ascii="Times New Roman" w:hAnsi="Times New Roman" w:cs="Times New Roman"/>
          <w:sz w:val="28"/>
          <w:szCs w:val="28"/>
        </w:rPr>
        <w:t>);</w:t>
      </w:r>
    </w:p>
    <w:p w:rsidR="00590BB0" w:rsidRDefault="00590BB0" w:rsidP="003B008A">
      <w:pPr>
        <w:spacing w:after="0"/>
        <w:jc w:val="both"/>
        <w:rPr>
          <w:rFonts w:ascii="Times New Roman" w:hAnsi="Times New Roman" w:cs="Times New Roman"/>
          <w:sz w:val="28"/>
          <w:szCs w:val="28"/>
        </w:rPr>
      </w:pPr>
      <w:r>
        <w:rPr>
          <w:rFonts w:ascii="Times New Roman" w:hAnsi="Times New Roman" w:cs="Times New Roman"/>
          <w:sz w:val="28"/>
          <w:szCs w:val="28"/>
        </w:rPr>
        <w:t>- дидактические свойства (возможность обучения ребенка);</w:t>
      </w:r>
    </w:p>
    <w:p w:rsidR="00590BB0" w:rsidRDefault="00590BB0" w:rsidP="003B008A">
      <w:pPr>
        <w:spacing w:after="0"/>
        <w:jc w:val="both"/>
        <w:rPr>
          <w:rFonts w:ascii="Times New Roman" w:hAnsi="Times New Roman" w:cs="Times New Roman"/>
          <w:sz w:val="28"/>
          <w:szCs w:val="28"/>
        </w:rPr>
      </w:pPr>
      <w:r>
        <w:rPr>
          <w:rFonts w:ascii="Times New Roman" w:hAnsi="Times New Roman" w:cs="Times New Roman"/>
          <w:sz w:val="28"/>
          <w:szCs w:val="28"/>
        </w:rPr>
        <w:t>- возможность применения группой детей (для коллективных построек);</w:t>
      </w:r>
    </w:p>
    <w:p w:rsidR="00590BB0" w:rsidRDefault="00590BB0" w:rsidP="003B008A">
      <w:pPr>
        <w:spacing w:after="0"/>
        <w:jc w:val="both"/>
        <w:rPr>
          <w:rFonts w:ascii="Times New Roman" w:hAnsi="Times New Roman" w:cs="Times New Roman"/>
          <w:sz w:val="28"/>
          <w:szCs w:val="28"/>
        </w:rPr>
      </w:pPr>
      <w:r>
        <w:rPr>
          <w:rFonts w:ascii="Times New Roman" w:hAnsi="Times New Roman" w:cs="Times New Roman"/>
          <w:sz w:val="28"/>
          <w:szCs w:val="28"/>
        </w:rPr>
        <w:t>- высокий художественно-эстетический уровень, либо принадлежность к изделиям художественных промыслов, обеспечивающих приобщение ребенка к миру искусства и народному творчеству.</w:t>
      </w:r>
    </w:p>
    <w:p w:rsidR="00590BB0" w:rsidRPr="00C33375" w:rsidRDefault="00590BB0" w:rsidP="003B008A">
      <w:pPr>
        <w:spacing w:after="0"/>
        <w:jc w:val="both"/>
        <w:rPr>
          <w:rFonts w:ascii="Times New Roman" w:hAnsi="Times New Roman" w:cs="Times New Roman"/>
          <w:sz w:val="28"/>
          <w:szCs w:val="28"/>
        </w:rPr>
      </w:pPr>
      <w:r>
        <w:rPr>
          <w:rFonts w:ascii="Times New Roman" w:hAnsi="Times New Roman" w:cs="Times New Roman"/>
          <w:sz w:val="28"/>
          <w:szCs w:val="28"/>
        </w:rPr>
        <w:tab/>
        <w:t>Таким образом, предметно-игровая среда является частью развивающей среды; игры и игрушки в развивающей сре</w:t>
      </w:r>
      <w:r w:rsidR="00565B93">
        <w:rPr>
          <w:rFonts w:ascii="Times New Roman" w:hAnsi="Times New Roman" w:cs="Times New Roman"/>
          <w:sz w:val="28"/>
          <w:szCs w:val="28"/>
        </w:rPr>
        <w:t>де ДОУ занимают ведущее место, а сюжетно-ролевая игра является формой активного, творческого отражения ребенком окружающей жизни людей.</w:t>
      </w:r>
      <w:bookmarkStart w:id="0" w:name="_GoBack"/>
      <w:bookmarkEnd w:id="0"/>
    </w:p>
    <w:sectPr w:rsidR="00590BB0" w:rsidRPr="00C33375" w:rsidSect="004576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6882"/>
    <w:rsid w:val="000B242D"/>
    <w:rsid w:val="00361D24"/>
    <w:rsid w:val="003B008A"/>
    <w:rsid w:val="0045768C"/>
    <w:rsid w:val="004C2413"/>
    <w:rsid w:val="00565B93"/>
    <w:rsid w:val="00590BB0"/>
    <w:rsid w:val="006D642F"/>
    <w:rsid w:val="00AF6882"/>
    <w:rsid w:val="00BD3A9D"/>
    <w:rsid w:val="00C33375"/>
    <w:rsid w:val="00D33F0C"/>
    <w:rsid w:val="00E52A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6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1132</Words>
  <Characters>6457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wwwww</dc:creator>
  <cp:keywords/>
  <dc:description/>
  <cp:lastModifiedBy>111</cp:lastModifiedBy>
  <cp:revision>4</cp:revision>
  <dcterms:created xsi:type="dcterms:W3CDTF">2016-10-22T14:21:00Z</dcterms:created>
  <dcterms:modified xsi:type="dcterms:W3CDTF">2016-10-23T09:00:00Z</dcterms:modified>
</cp:coreProperties>
</file>