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84" w:rsidRDefault="00A74483" w:rsidP="00702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Чек-листы для оценки уровня</w:t>
      </w:r>
      <w:r w:rsidR="007028CE" w:rsidRPr="007028CE">
        <w:rPr>
          <w:b/>
          <w:sz w:val="28"/>
          <w:szCs w:val="28"/>
        </w:rPr>
        <w:t xml:space="preserve"> формирования компетенций 4К</w:t>
      </w:r>
    </w:p>
    <w:tbl>
      <w:tblPr>
        <w:tblStyle w:val="a3"/>
        <w:tblW w:w="10340" w:type="dxa"/>
        <w:tblInd w:w="-1139" w:type="dxa"/>
        <w:tblLook w:val="04A0" w:firstRow="1" w:lastRow="0" w:firstColumn="1" w:lastColumn="0" w:noHBand="0" w:noVBand="1"/>
      </w:tblPr>
      <w:tblGrid>
        <w:gridCol w:w="5670"/>
        <w:gridCol w:w="702"/>
        <w:gridCol w:w="566"/>
        <w:gridCol w:w="567"/>
        <w:gridCol w:w="567"/>
        <w:gridCol w:w="567"/>
        <w:gridCol w:w="567"/>
        <w:gridCol w:w="567"/>
        <w:gridCol w:w="567"/>
      </w:tblGrid>
      <w:tr w:rsidR="00B51B99" w:rsidRPr="00776501" w:rsidTr="00E61FD4">
        <w:trPr>
          <w:cantSplit/>
          <w:trHeight w:val="1169"/>
        </w:trPr>
        <w:tc>
          <w:tcPr>
            <w:tcW w:w="5670" w:type="dxa"/>
            <w:tcBorders>
              <w:tl2br w:val="single" w:sz="4" w:space="0" w:color="auto"/>
            </w:tcBorders>
          </w:tcPr>
          <w:p w:rsidR="00B51B99" w:rsidRPr="00BF3DFA" w:rsidRDefault="003034E1" w:rsidP="003034E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FA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="00B51B99" w:rsidRPr="00BF3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BF3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</w:p>
          <w:p w:rsidR="003034E1" w:rsidRPr="00BF3DFA" w:rsidRDefault="003034E1" w:rsidP="00702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51B99" w:rsidRPr="00BF3DFA" w:rsidRDefault="00B51B99" w:rsidP="00702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F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034E1" w:rsidRPr="00BF3DFA">
              <w:rPr>
                <w:rFonts w:ascii="Times New Roman" w:hAnsi="Times New Roman" w:cs="Times New Roman"/>
                <w:b/>
                <w:sz w:val="28"/>
                <w:szCs w:val="28"/>
              </w:rPr>
              <w:t>омпетенции</w:t>
            </w:r>
          </w:p>
        </w:tc>
        <w:tc>
          <w:tcPr>
            <w:tcW w:w="702" w:type="dxa"/>
            <w:textDirection w:val="btLr"/>
          </w:tcPr>
          <w:p w:rsidR="00B51B99" w:rsidRPr="00776501" w:rsidRDefault="00B51B99" w:rsidP="007765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6" w:type="dxa"/>
            <w:textDirection w:val="btLr"/>
          </w:tcPr>
          <w:p w:rsidR="00B51B99" w:rsidRPr="00776501" w:rsidRDefault="00B51B99" w:rsidP="007765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B51B99" w:rsidRPr="00776501" w:rsidRDefault="00B51B99" w:rsidP="007765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776501" w:rsidRPr="00776501" w:rsidRDefault="00776501" w:rsidP="007765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776501" w:rsidRPr="00776501" w:rsidRDefault="00776501" w:rsidP="007765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B51B99" w:rsidRPr="00776501" w:rsidRDefault="00B51B99" w:rsidP="007765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B51B99" w:rsidRPr="00776501" w:rsidRDefault="00B51B99" w:rsidP="007765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B51B99" w:rsidRPr="00776501" w:rsidRDefault="00B51B99" w:rsidP="00776501">
            <w:pPr>
              <w:ind w:left="113" w:right="113"/>
              <w:jc w:val="center"/>
              <w:rPr>
                <w:b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умеют задавать вопросы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спрашивают, если что-то непонятно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разъясняют свои идеи, предложения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объясняют свою позицию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предлагают компромиссное решение в случае спора или конфликта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определяют свой вклад в работу команды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умеют описать свою роль в процессе коммуникации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Креативность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исследуют, создают и предлагают разные идеи, подходы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видят новые интересные решения проблемы и понимают их возможные последствия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развивают понравившиеся чужие идеи;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находят оригинальный способ выполнения конкретного действия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предлагают оригинальный способ использования материалов и оборудования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B51B99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умеют находить выход в нестандартной ситуации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3034E1" w:rsidP="00B5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 мышление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3034E1" w:rsidP="00303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умеют анализировать полученную информацию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3034E1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берут под сомнение предположения, объясняют свои предложения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B99" w:rsidTr="0066324E">
        <w:tc>
          <w:tcPr>
            <w:tcW w:w="5670" w:type="dxa"/>
          </w:tcPr>
          <w:p w:rsidR="00B51B99" w:rsidRPr="00BF3DFA" w:rsidRDefault="0092306C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оценивают идеи, сравнивают решения</w:t>
            </w:r>
          </w:p>
        </w:tc>
        <w:tc>
          <w:tcPr>
            <w:tcW w:w="702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51B99" w:rsidRPr="00BF3DFA" w:rsidRDefault="00B51B99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4E1" w:rsidTr="0066324E">
        <w:tc>
          <w:tcPr>
            <w:tcW w:w="5670" w:type="dxa"/>
          </w:tcPr>
          <w:p w:rsidR="003034E1" w:rsidRPr="00BF3DFA" w:rsidRDefault="0092306C" w:rsidP="00B5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выделяют известное и неизвестное</w:t>
            </w:r>
          </w:p>
        </w:tc>
        <w:tc>
          <w:tcPr>
            <w:tcW w:w="702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034E1" w:rsidRPr="00BF3DFA" w:rsidRDefault="003034E1" w:rsidP="007028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306C" w:rsidTr="0066324E">
        <w:tc>
          <w:tcPr>
            <w:tcW w:w="5670" w:type="dxa"/>
          </w:tcPr>
          <w:p w:rsidR="0092306C" w:rsidRPr="00BF3DFA" w:rsidRDefault="0092306C" w:rsidP="009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находят аналогичную/похожую ситуацию</w:t>
            </w:r>
          </w:p>
        </w:tc>
        <w:tc>
          <w:tcPr>
            <w:tcW w:w="702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306C" w:rsidTr="0066324E">
        <w:tc>
          <w:tcPr>
            <w:tcW w:w="5670" w:type="dxa"/>
          </w:tcPr>
          <w:p w:rsidR="0092306C" w:rsidRPr="00BF3DFA" w:rsidRDefault="0092306C" w:rsidP="0092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определяют стратегию/порядок действий</w:t>
            </w:r>
          </w:p>
        </w:tc>
        <w:tc>
          <w:tcPr>
            <w:tcW w:w="702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2306C" w:rsidRPr="00BF3DFA" w:rsidRDefault="0092306C" w:rsidP="0092306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задания и его отдельных шагов, действий, операций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реагируют на нарушение хода/логики решения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b/>
                <w:sz w:val="24"/>
                <w:szCs w:val="24"/>
              </w:rPr>
              <w:t>Кооперация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выслушивают предложения и аргументы других детей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предлагают взять на себя определенную часть работы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разделяют ответственность за выполнение работы группой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демонстрируют солидарность с общими целями команды, ориентацию на достижение общего результата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о ходе работы группы, приглашают к ответу других участников групповой работы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обращается за помощью и советом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работают в команде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324E" w:rsidTr="0066324E">
        <w:tc>
          <w:tcPr>
            <w:tcW w:w="5670" w:type="dxa"/>
          </w:tcPr>
          <w:p w:rsidR="0066324E" w:rsidRPr="00BF3DFA" w:rsidRDefault="0066324E" w:rsidP="0066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встраивают результат своей работы в коллективное решени</w:t>
            </w:r>
            <w:bookmarkStart w:id="0" w:name="_GoBack"/>
            <w:bookmarkEnd w:id="0"/>
            <w:r w:rsidRPr="00BF3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2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6324E" w:rsidRPr="00BF3DFA" w:rsidRDefault="0066324E" w:rsidP="006632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28CE" w:rsidRPr="007028CE" w:rsidRDefault="007028CE" w:rsidP="00E61FD4">
      <w:pPr>
        <w:rPr>
          <w:b/>
          <w:sz w:val="28"/>
          <w:szCs w:val="28"/>
        </w:rPr>
      </w:pPr>
    </w:p>
    <w:sectPr w:rsidR="007028CE" w:rsidRPr="007028CE" w:rsidSect="00E61FD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CE"/>
    <w:rsid w:val="00034F42"/>
    <w:rsid w:val="001259C8"/>
    <w:rsid w:val="00142799"/>
    <w:rsid w:val="003034E1"/>
    <w:rsid w:val="00442084"/>
    <w:rsid w:val="0066324E"/>
    <w:rsid w:val="007028CE"/>
    <w:rsid w:val="00776501"/>
    <w:rsid w:val="0086336B"/>
    <w:rsid w:val="0092306C"/>
    <w:rsid w:val="00A74483"/>
    <w:rsid w:val="00AA12CD"/>
    <w:rsid w:val="00B51B99"/>
    <w:rsid w:val="00BF3DFA"/>
    <w:rsid w:val="00E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D745"/>
  <w15:chartTrackingRefBased/>
  <w15:docId w15:val="{6F26537C-5E29-49B8-9DFE-DD02240C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04F3-B84D-4B51-833A-185D444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PC 3</cp:lastModifiedBy>
  <cp:revision>2</cp:revision>
  <cp:lastPrinted>2023-11-08T15:57:00Z</cp:lastPrinted>
  <dcterms:created xsi:type="dcterms:W3CDTF">2023-11-17T12:57:00Z</dcterms:created>
  <dcterms:modified xsi:type="dcterms:W3CDTF">2023-11-17T12:57:00Z</dcterms:modified>
</cp:coreProperties>
</file>